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F35B6" w14:textId="5A07F0EC" w:rsidR="00554C53" w:rsidRDefault="000356BC" w:rsidP="00096B7B">
      <w:pPr>
        <w:pStyle w:val="Kop2"/>
      </w:pPr>
      <w:r>
        <w:t xml:space="preserve">HOOFDSTUK </w:t>
      </w:r>
      <w:r w:rsidR="001073EC">
        <w:t>…</w:t>
      </w:r>
      <w:r w:rsidR="00554C53">
        <w:t>LEIDINGGEVEN OP 4 DOMEINEN</w:t>
      </w:r>
    </w:p>
    <w:p w14:paraId="417C2D08" w14:textId="77777777" w:rsidR="00554C53" w:rsidRPr="00B71C13" w:rsidRDefault="00554C53" w:rsidP="00554C53">
      <w:pPr>
        <w:rPr>
          <w:b/>
          <w:bCs/>
          <w:lang w:eastAsia="nl-NL"/>
        </w:rPr>
      </w:pPr>
      <w:r w:rsidRPr="00CA0AFE">
        <w:rPr>
          <w:b/>
          <w:bCs/>
          <w:lang w:eastAsia="nl-NL"/>
        </w:rPr>
        <w:t>Als leidinggevende krijg je te maken met 4 domeinen: Ieder domein heeft zijn eigen wetmatigheden. Je werk wordt makkelijker als je d</w:t>
      </w:r>
      <w:r>
        <w:rPr>
          <w:b/>
          <w:bCs/>
          <w:lang w:eastAsia="nl-NL"/>
        </w:rPr>
        <w:t xml:space="preserve">eze wetmatigheden </w:t>
      </w:r>
      <w:r w:rsidRPr="00CA0AFE">
        <w:rPr>
          <w:b/>
          <w:bCs/>
          <w:lang w:eastAsia="nl-NL"/>
        </w:rPr>
        <w:t>kent, herkent</w:t>
      </w:r>
      <w:r>
        <w:rPr>
          <w:b/>
          <w:bCs/>
          <w:lang w:eastAsia="nl-NL"/>
        </w:rPr>
        <w:t xml:space="preserve"> en toepast</w:t>
      </w:r>
      <w:r w:rsidRPr="00CA0AFE">
        <w:rPr>
          <w:b/>
          <w:bCs/>
          <w:lang w:eastAsia="nl-NL"/>
        </w:rPr>
        <w:t>. Je voorkomt er botsingen mee, net zoals met het kennen</w:t>
      </w:r>
      <w:r>
        <w:rPr>
          <w:b/>
          <w:bCs/>
          <w:lang w:eastAsia="nl-NL"/>
        </w:rPr>
        <w:t xml:space="preserve">, herkennen, toepassen van de </w:t>
      </w:r>
      <w:r w:rsidRPr="00CA0AFE">
        <w:rPr>
          <w:b/>
          <w:bCs/>
          <w:lang w:eastAsia="nl-NL"/>
        </w:rPr>
        <w:t xml:space="preserve">verkeersregels. </w:t>
      </w:r>
    </w:p>
    <w:p w14:paraId="53D8624C" w14:textId="77777777" w:rsidR="00554C53" w:rsidRPr="00CA0AFE" w:rsidRDefault="00554C53" w:rsidP="00554C53">
      <w:pPr>
        <w:rPr>
          <w:b/>
          <w:bCs/>
          <w:lang w:eastAsia="nl-NL"/>
        </w:rPr>
      </w:pPr>
    </w:p>
    <w:p w14:paraId="2F3FE802" w14:textId="77777777" w:rsidR="00554C53" w:rsidRPr="00AD1D08" w:rsidRDefault="00554C53" w:rsidP="00554C53">
      <w:r w:rsidRPr="00AD1D08">
        <w:t xml:space="preserve">In dit hoofdstuk krijg je antwoord op de volgende vragen:  </w:t>
      </w:r>
    </w:p>
    <w:p w14:paraId="41B46BDE" w14:textId="77777777" w:rsidR="00554C53" w:rsidRPr="00AD1D08" w:rsidRDefault="00554C53" w:rsidP="00554C53">
      <w:r w:rsidRPr="00AD1D08">
        <w:t xml:space="preserve">1. </w:t>
      </w:r>
      <w:r w:rsidRPr="00AD1D08">
        <w:tab/>
      </w:r>
      <w:r>
        <w:t>W</w:t>
      </w:r>
      <w:r w:rsidRPr="00AD1D08">
        <w:t xml:space="preserve">at is een </w:t>
      </w:r>
      <w:r>
        <w:t>domein</w:t>
      </w:r>
      <w:r w:rsidRPr="00AD1D08">
        <w:t xml:space="preserve">?  </w:t>
      </w:r>
    </w:p>
    <w:p w14:paraId="419B0701" w14:textId="77777777" w:rsidR="00554C53" w:rsidRPr="00AD1D08" w:rsidRDefault="00554C53" w:rsidP="00554C53">
      <w:r w:rsidRPr="00AD1D08">
        <w:t xml:space="preserve">2. </w:t>
      </w:r>
      <w:r w:rsidRPr="00AD1D08">
        <w:tab/>
      </w:r>
      <w:r>
        <w:t>W</w:t>
      </w:r>
      <w:r w:rsidRPr="00AD1D08">
        <w:t xml:space="preserve">at voorkom je </w:t>
      </w:r>
      <w:r>
        <w:t>met een domein</w:t>
      </w:r>
      <w:r w:rsidRPr="00AD1D08">
        <w:t xml:space="preserve">?   </w:t>
      </w:r>
    </w:p>
    <w:p w14:paraId="736885A8" w14:textId="77777777" w:rsidR="00554C53" w:rsidRPr="00AD1D08" w:rsidRDefault="00554C53" w:rsidP="00554C53">
      <w:r w:rsidRPr="00AD1D08">
        <w:t xml:space="preserve">3. </w:t>
      </w:r>
      <w:r w:rsidRPr="00AD1D08">
        <w:tab/>
      </w:r>
      <w:r>
        <w:t>W</w:t>
      </w:r>
      <w:r w:rsidRPr="00AD1D08">
        <w:t xml:space="preserve">at bereik je </w:t>
      </w:r>
      <w:r>
        <w:t>met een domein</w:t>
      </w:r>
      <w:r w:rsidRPr="00AD1D08">
        <w:t>?</w:t>
      </w:r>
    </w:p>
    <w:p w14:paraId="0BDC6523" w14:textId="77777777" w:rsidR="00554C53" w:rsidRDefault="00554C53" w:rsidP="00554C53">
      <w:pPr>
        <w:rPr>
          <w:lang w:eastAsia="nl-NL"/>
        </w:rPr>
      </w:pPr>
      <w:r w:rsidRPr="00AD1D08">
        <w:t xml:space="preserve">4. </w:t>
      </w:r>
      <w:r w:rsidRPr="00AD1D08">
        <w:tab/>
      </w:r>
      <w:r>
        <w:t>H</w:t>
      </w:r>
      <w:r w:rsidRPr="00AD1D08">
        <w:t>oe doe je dat?</w:t>
      </w:r>
    </w:p>
    <w:p w14:paraId="2120A0CC" w14:textId="77777777" w:rsidR="00554C53" w:rsidRPr="00AD1D08" w:rsidRDefault="00554C53" w:rsidP="00096B7B">
      <w:pPr>
        <w:pStyle w:val="Kop2"/>
        <w:rPr>
          <w:bCs w:val="0"/>
        </w:rPr>
      </w:pPr>
      <w:r>
        <w:t>Wat is een domein?</w:t>
      </w:r>
    </w:p>
    <w:p w14:paraId="7BC5649C" w14:textId="77777777" w:rsidR="00554C53" w:rsidRDefault="00554C53" w:rsidP="00554C53">
      <w:pPr>
        <w:rPr>
          <w:lang w:eastAsia="nl-NL"/>
        </w:rPr>
      </w:pPr>
      <w:r>
        <w:rPr>
          <w:lang w:eastAsia="nl-NL"/>
        </w:rPr>
        <w:t xml:space="preserve">Plato en zijn leerling Aristoteles ontwikkelden in de vierde eeuw voor Christus een visie voor het besturen van de stad Athene: Zij maakten onderscheid tussen drie domeinen binnen een samenleving. </w:t>
      </w:r>
    </w:p>
    <w:p w14:paraId="5EB19ED8" w14:textId="77777777" w:rsidR="00554C53" w:rsidRDefault="00554C53" w:rsidP="00554C53">
      <w:pPr>
        <w:ind w:left="705" w:hanging="705"/>
        <w:rPr>
          <w:lang w:eastAsia="nl-NL"/>
        </w:rPr>
      </w:pPr>
      <w:r w:rsidRPr="001B6EBE">
        <w:t>1.</w:t>
      </w:r>
      <w:r w:rsidRPr="001B6EBE">
        <w:tab/>
      </w:r>
      <w:r w:rsidRPr="001B6EBE">
        <w:rPr>
          <w:lang w:eastAsia="nl-NL"/>
        </w:rPr>
        <w:t xml:space="preserve">Het </w:t>
      </w:r>
      <w:r w:rsidRPr="00986171">
        <w:rPr>
          <w:b/>
          <w:bCs/>
          <w:lang w:eastAsia="nl-NL"/>
        </w:rPr>
        <w:t>(</w:t>
      </w:r>
      <w:r w:rsidRPr="00DA4041">
        <w:rPr>
          <w:b/>
          <w:bCs/>
          <w:lang w:eastAsia="nl-NL"/>
        </w:rPr>
        <w:t>individuele</w:t>
      </w:r>
      <w:r>
        <w:rPr>
          <w:b/>
          <w:bCs/>
          <w:lang w:eastAsia="nl-NL"/>
        </w:rPr>
        <w:t>)</w:t>
      </w:r>
      <w:r>
        <w:rPr>
          <w:lang w:eastAsia="nl-NL"/>
        </w:rPr>
        <w:t xml:space="preserve"> </w:t>
      </w:r>
      <w:r w:rsidRPr="00C3658B">
        <w:rPr>
          <w:b/>
          <w:bCs/>
          <w:lang w:eastAsia="nl-NL"/>
        </w:rPr>
        <w:t>cognitieve</w:t>
      </w:r>
      <w:r>
        <w:rPr>
          <w:lang w:eastAsia="nl-NL"/>
        </w:rPr>
        <w:t xml:space="preserve"> </w:t>
      </w:r>
      <w:r w:rsidRPr="00DA4041">
        <w:rPr>
          <w:b/>
          <w:bCs/>
          <w:lang w:eastAsia="nl-NL"/>
        </w:rPr>
        <w:t>geestesdomein</w:t>
      </w:r>
      <w:r w:rsidRPr="001B6EBE">
        <w:rPr>
          <w:lang w:eastAsia="nl-NL"/>
        </w:rPr>
        <w:t xml:space="preserve">: </w:t>
      </w:r>
    </w:p>
    <w:p w14:paraId="5F27AD24" w14:textId="77777777" w:rsidR="00554C53" w:rsidRPr="00DA4041" w:rsidRDefault="00554C53" w:rsidP="00554C53">
      <w:pPr>
        <w:ind w:left="705"/>
        <w:rPr>
          <w:lang w:eastAsia="nl-NL"/>
        </w:rPr>
      </w:pPr>
      <w:r>
        <w:rPr>
          <w:lang w:eastAsia="nl-NL"/>
        </w:rPr>
        <w:t xml:space="preserve">Het domein van het onderwijs, wetenschap, cultuur en religie gebaseerd op de individuele </w:t>
      </w:r>
      <w:r w:rsidRPr="00DA4041">
        <w:rPr>
          <w:lang w:eastAsia="nl-NL"/>
        </w:rPr>
        <w:t xml:space="preserve">waarde vrijheid om te denken: </w:t>
      </w:r>
      <w:proofErr w:type="spellStart"/>
      <w:r w:rsidRPr="00DA4041">
        <w:rPr>
          <w:lang w:eastAsia="nl-NL"/>
        </w:rPr>
        <w:t>liberté</w:t>
      </w:r>
      <w:proofErr w:type="spellEnd"/>
      <w:r w:rsidRPr="00DA4041">
        <w:rPr>
          <w:lang w:eastAsia="nl-NL"/>
        </w:rPr>
        <w:t xml:space="preserve"> </w:t>
      </w:r>
    </w:p>
    <w:p w14:paraId="102A34C5" w14:textId="77777777" w:rsidR="00554C53" w:rsidRPr="00DA4041" w:rsidRDefault="00554C53" w:rsidP="00554C53">
      <w:pPr>
        <w:ind w:left="705" w:hanging="705"/>
      </w:pPr>
      <w:r w:rsidRPr="00DA4041">
        <w:rPr>
          <w:lang w:eastAsia="nl-NL"/>
        </w:rPr>
        <w:t>2.</w:t>
      </w:r>
      <w:r w:rsidRPr="00DA4041">
        <w:rPr>
          <w:lang w:eastAsia="nl-NL"/>
        </w:rPr>
        <w:tab/>
        <w:t xml:space="preserve">Het </w:t>
      </w:r>
      <w:r>
        <w:rPr>
          <w:b/>
          <w:bCs/>
          <w:lang w:eastAsia="nl-NL"/>
        </w:rPr>
        <w:t>(r</w:t>
      </w:r>
      <w:r w:rsidRPr="00DA4041">
        <w:rPr>
          <w:b/>
          <w:bCs/>
          <w:lang w:eastAsia="nl-NL"/>
        </w:rPr>
        <w:t>elationele</w:t>
      </w:r>
      <w:r>
        <w:rPr>
          <w:b/>
          <w:bCs/>
          <w:lang w:eastAsia="nl-NL"/>
        </w:rPr>
        <w:t>)</w:t>
      </w:r>
      <w:r w:rsidRPr="00DA4041">
        <w:rPr>
          <w:b/>
          <w:bCs/>
          <w:lang w:eastAsia="nl-NL"/>
        </w:rPr>
        <w:t xml:space="preserve"> </w:t>
      </w:r>
      <w:r w:rsidRPr="00DA4041">
        <w:rPr>
          <w:b/>
          <w:bCs/>
        </w:rPr>
        <w:t>economisch domein</w:t>
      </w:r>
      <w:r w:rsidRPr="00DA4041">
        <w:t xml:space="preserve">: </w:t>
      </w:r>
    </w:p>
    <w:p w14:paraId="3E371241" w14:textId="77777777" w:rsidR="00554C53" w:rsidRPr="00DA4041" w:rsidRDefault="00554C53" w:rsidP="00554C53">
      <w:pPr>
        <w:ind w:left="705"/>
        <w:rPr>
          <w:lang w:eastAsia="nl-NL"/>
        </w:rPr>
      </w:pPr>
      <w:r w:rsidRPr="00DA4041">
        <w:t xml:space="preserve">Het domein van de handel met wederzijdse overeenkomsten gebaseerd op </w:t>
      </w:r>
      <w:r>
        <w:t xml:space="preserve">relationele </w:t>
      </w:r>
      <w:r w:rsidRPr="00DA4041">
        <w:t xml:space="preserve">waarde verbondenheid: </w:t>
      </w:r>
      <w:proofErr w:type="spellStart"/>
      <w:r w:rsidRPr="00DA4041">
        <w:t>fraternité</w:t>
      </w:r>
      <w:proofErr w:type="spellEnd"/>
      <w:r w:rsidRPr="00DA4041">
        <w:t xml:space="preserve">   </w:t>
      </w:r>
      <w:r w:rsidRPr="00DA4041">
        <w:rPr>
          <w:lang w:eastAsia="nl-NL"/>
        </w:rPr>
        <w:t xml:space="preserve"> </w:t>
      </w:r>
    </w:p>
    <w:p w14:paraId="61C4134A" w14:textId="77777777" w:rsidR="00554C53" w:rsidRPr="00DA4041" w:rsidRDefault="00554C53" w:rsidP="00554C53">
      <w:pPr>
        <w:ind w:left="705" w:hanging="705"/>
        <w:rPr>
          <w:lang w:eastAsia="nl-NL"/>
        </w:rPr>
      </w:pPr>
      <w:r w:rsidRPr="00DA4041">
        <w:rPr>
          <w:lang w:eastAsia="nl-NL"/>
        </w:rPr>
        <w:t>3.</w:t>
      </w:r>
      <w:r w:rsidRPr="00DA4041">
        <w:rPr>
          <w:lang w:eastAsia="nl-NL"/>
        </w:rPr>
        <w:tab/>
        <w:t xml:space="preserve">Het </w:t>
      </w:r>
      <w:r>
        <w:rPr>
          <w:b/>
          <w:bCs/>
          <w:lang w:eastAsia="nl-NL"/>
        </w:rPr>
        <w:t>(m</w:t>
      </w:r>
      <w:r w:rsidRPr="00530790">
        <w:rPr>
          <w:b/>
          <w:bCs/>
          <w:lang w:eastAsia="nl-NL"/>
        </w:rPr>
        <w:t>aatschappelijke</w:t>
      </w:r>
      <w:r>
        <w:rPr>
          <w:b/>
          <w:bCs/>
          <w:lang w:eastAsia="nl-NL"/>
        </w:rPr>
        <w:t>)</w:t>
      </w:r>
      <w:r w:rsidRPr="00530790">
        <w:rPr>
          <w:b/>
          <w:bCs/>
          <w:lang w:eastAsia="nl-NL"/>
        </w:rPr>
        <w:t xml:space="preserve"> </w:t>
      </w:r>
      <w:r w:rsidRPr="00DA4041">
        <w:rPr>
          <w:b/>
          <w:bCs/>
          <w:lang w:eastAsia="nl-NL"/>
        </w:rPr>
        <w:t>rechtsdomein</w:t>
      </w:r>
      <w:r w:rsidRPr="00DA4041">
        <w:rPr>
          <w:lang w:eastAsia="nl-NL"/>
        </w:rPr>
        <w:t xml:space="preserve">: </w:t>
      </w:r>
    </w:p>
    <w:p w14:paraId="3A24E941" w14:textId="77777777" w:rsidR="00554C53" w:rsidRDefault="00554C53" w:rsidP="00554C53">
      <w:pPr>
        <w:ind w:left="705"/>
        <w:rPr>
          <w:lang w:eastAsia="nl-NL"/>
        </w:rPr>
      </w:pPr>
      <w:r w:rsidRPr="00DA4041">
        <w:rPr>
          <w:lang w:eastAsia="nl-NL"/>
        </w:rPr>
        <w:t xml:space="preserve">Het domein van de wetgeving gebaseerd op de </w:t>
      </w:r>
      <w:r>
        <w:rPr>
          <w:lang w:eastAsia="nl-NL"/>
        </w:rPr>
        <w:t xml:space="preserve">maatschappelijke </w:t>
      </w:r>
      <w:r w:rsidRPr="00DA4041">
        <w:rPr>
          <w:lang w:eastAsia="nl-NL"/>
        </w:rPr>
        <w:t>waarde gelijkheid: egalité</w:t>
      </w:r>
      <w:r>
        <w:rPr>
          <w:lang w:eastAsia="nl-NL"/>
        </w:rPr>
        <w:t xml:space="preserve">.  </w:t>
      </w:r>
    </w:p>
    <w:p w14:paraId="3515479E" w14:textId="77777777" w:rsidR="00554C53" w:rsidRDefault="00554C53" w:rsidP="00554C53">
      <w:pPr>
        <w:ind w:left="705" w:hanging="705"/>
        <w:rPr>
          <w:lang w:eastAsia="nl-NL"/>
        </w:rPr>
      </w:pPr>
    </w:p>
    <w:p w14:paraId="0C694C8C" w14:textId="77777777" w:rsidR="00554C53" w:rsidRDefault="00554C53" w:rsidP="00554C53">
      <w:pPr>
        <w:ind w:left="14" w:hanging="14"/>
        <w:rPr>
          <w:lang w:eastAsia="nl-NL"/>
        </w:rPr>
      </w:pPr>
      <w:r>
        <w:rPr>
          <w:lang w:eastAsia="nl-NL"/>
        </w:rPr>
        <w:t xml:space="preserve">Deze drie domeinen vormen samen voor de stabiliteit van een organisatie, net zoals een kruk met 3 poten nooit wiebelt. </w:t>
      </w:r>
    </w:p>
    <w:p w14:paraId="3EAA49A9" w14:textId="77777777" w:rsidR="00554C53" w:rsidRDefault="00554C53" w:rsidP="00554C53">
      <w:pPr>
        <w:ind w:left="14" w:hanging="14"/>
        <w:rPr>
          <w:lang w:eastAsia="nl-NL"/>
        </w:rPr>
      </w:pPr>
      <w:r>
        <w:rPr>
          <w:lang w:eastAsia="nl-NL"/>
        </w:rPr>
        <w:t xml:space="preserve">Deze drie domeinen vormen samen een cirkel, waarbij ieder domein gescheiden is van de andere domeinen maar toch een maximaal contact heeft met de andere twee domeinen.  </w:t>
      </w:r>
    </w:p>
    <w:p w14:paraId="25D8B814" w14:textId="77777777" w:rsidR="00554C53" w:rsidRDefault="00554C53" w:rsidP="00554C53">
      <w:pPr>
        <w:ind w:left="14" w:hanging="14"/>
        <w:rPr>
          <w:lang w:eastAsia="nl-NL"/>
        </w:rPr>
      </w:pPr>
    </w:p>
    <w:p w14:paraId="061AAF63" w14:textId="77777777" w:rsidR="00554C53" w:rsidRDefault="00554C53" w:rsidP="00554C53">
      <w:pPr>
        <w:ind w:left="14" w:hanging="14"/>
        <w:rPr>
          <w:lang w:eastAsia="nl-NL"/>
        </w:rPr>
      </w:pPr>
      <w:r>
        <w:rPr>
          <w:lang w:eastAsia="nl-NL"/>
        </w:rPr>
        <w:t xml:space="preserve">                    </w:t>
      </w:r>
      <w:r>
        <w:rPr>
          <w:noProof/>
          <w:lang w:eastAsia="nl-NL"/>
        </w:rPr>
        <w:drawing>
          <wp:inline distT="0" distB="0" distL="0" distR="0" wp14:anchorId="2EE3BF1C" wp14:editId="13F74270">
            <wp:extent cx="4053385" cy="2272353"/>
            <wp:effectExtent l="0" t="0" r="4445" b="13970"/>
            <wp:docPr id="225648027"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8C70D74" w14:textId="77777777" w:rsidR="00554C53" w:rsidRDefault="00554C53" w:rsidP="00554C53">
      <w:pPr>
        <w:ind w:left="14" w:hanging="14"/>
        <w:rPr>
          <w:lang w:eastAsia="nl-NL"/>
        </w:rPr>
      </w:pPr>
    </w:p>
    <w:p w14:paraId="175C0697" w14:textId="77777777" w:rsidR="00554C53" w:rsidRDefault="00554C53" w:rsidP="00554C53">
      <w:pPr>
        <w:ind w:left="14" w:hanging="14"/>
        <w:rPr>
          <w:lang w:eastAsia="nl-NL"/>
        </w:rPr>
      </w:pPr>
    </w:p>
    <w:p w14:paraId="40759477" w14:textId="77777777" w:rsidR="00554C53" w:rsidRPr="007813A8" w:rsidRDefault="00554C53" w:rsidP="00554C53">
      <w:pPr>
        <w:ind w:left="14" w:hanging="14"/>
        <w:rPr>
          <w:b/>
          <w:bCs/>
          <w:lang w:eastAsia="nl-NL"/>
        </w:rPr>
      </w:pPr>
      <w:r w:rsidRPr="007813A8">
        <w:rPr>
          <w:b/>
          <w:bCs/>
          <w:lang w:eastAsia="nl-NL"/>
        </w:rPr>
        <w:t xml:space="preserve">Het </w:t>
      </w:r>
      <w:r>
        <w:rPr>
          <w:b/>
          <w:bCs/>
          <w:lang w:eastAsia="nl-NL"/>
        </w:rPr>
        <w:t>4</w:t>
      </w:r>
      <w:r w:rsidRPr="000112F5">
        <w:rPr>
          <w:b/>
          <w:bCs/>
          <w:vertAlign w:val="superscript"/>
          <w:lang w:eastAsia="nl-NL"/>
        </w:rPr>
        <w:t>e</w:t>
      </w:r>
      <w:r>
        <w:rPr>
          <w:b/>
          <w:bCs/>
          <w:lang w:eastAsia="nl-NL"/>
        </w:rPr>
        <w:t xml:space="preserve"> domein: het (systemische) geïntegreerde domein </w:t>
      </w:r>
    </w:p>
    <w:p w14:paraId="79CD6940" w14:textId="77777777" w:rsidR="00554C53" w:rsidRDefault="00554C53" w:rsidP="00554C53">
      <w:pPr>
        <w:ind w:left="14" w:hanging="14"/>
        <w:rPr>
          <w:lang w:eastAsia="nl-NL"/>
        </w:rPr>
      </w:pPr>
      <w:r w:rsidRPr="00851A92">
        <w:rPr>
          <w:lang w:eastAsia="nl-NL"/>
        </w:rPr>
        <w:lastRenderedPageBreak/>
        <w:t>Als je deze drie domeinen in de juiste volgorde en in de juiste verhoudingen samenvoegt, dan ontstaat er een systemisch geheel</w:t>
      </w:r>
      <w:r w:rsidRPr="00702645">
        <w:rPr>
          <w:lang w:eastAsia="nl-NL"/>
        </w:rPr>
        <w:t xml:space="preserve"> </w:t>
      </w:r>
      <w:r>
        <w:rPr>
          <w:lang w:eastAsia="nl-NL"/>
        </w:rPr>
        <w:t>waarbij het geheel meer is dan de som der delen.</w:t>
      </w:r>
    </w:p>
    <w:p w14:paraId="584BBC27" w14:textId="77777777" w:rsidR="00554C53" w:rsidRDefault="00554C53" w:rsidP="00554C53">
      <w:pPr>
        <w:ind w:left="14" w:hanging="14"/>
        <w:rPr>
          <w:lang w:eastAsia="nl-NL"/>
        </w:rPr>
      </w:pPr>
    </w:p>
    <w:p w14:paraId="6C7E0067" w14:textId="77777777" w:rsidR="00554C53" w:rsidRPr="00851A92" w:rsidRDefault="00554C53" w:rsidP="00554C53">
      <w:pPr>
        <w:ind w:left="14" w:hanging="14"/>
        <w:rPr>
          <w:i/>
          <w:iCs/>
          <w:lang w:eastAsia="nl-NL"/>
        </w:rPr>
      </w:pPr>
      <w:r w:rsidRPr="00851A92">
        <w:rPr>
          <w:i/>
          <w:iCs/>
          <w:lang w:eastAsia="nl-NL"/>
        </w:rPr>
        <w:t xml:space="preserve">Als je de drie ingrediënten voor een pannenkoek in de juiste volgorde en in de juiste verhoudingen samenvoegt zodat zij zich alle drie maximaal </w:t>
      </w:r>
      <w:r>
        <w:rPr>
          <w:i/>
          <w:iCs/>
          <w:lang w:eastAsia="nl-NL"/>
        </w:rPr>
        <w:t xml:space="preserve">met elkaar </w:t>
      </w:r>
      <w:r w:rsidRPr="00851A92">
        <w:rPr>
          <w:i/>
          <w:iCs/>
          <w:lang w:eastAsia="nl-NL"/>
        </w:rPr>
        <w:t>kunnen verbinde</w:t>
      </w:r>
      <w:r>
        <w:rPr>
          <w:i/>
          <w:iCs/>
          <w:lang w:eastAsia="nl-NL"/>
        </w:rPr>
        <w:t>n, dan</w:t>
      </w:r>
      <w:r w:rsidRPr="00851A92">
        <w:rPr>
          <w:i/>
          <w:iCs/>
          <w:lang w:eastAsia="nl-NL"/>
        </w:rPr>
        <w:t xml:space="preserve"> ontstaat er een </w:t>
      </w:r>
      <w:r>
        <w:rPr>
          <w:i/>
          <w:iCs/>
          <w:lang w:eastAsia="nl-NL"/>
        </w:rPr>
        <w:t xml:space="preserve">product </w:t>
      </w:r>
      <w:r w:rsidRPr="00851A92">
        <w:rPr>
          <w:i/>
          <w:iCs/>
          <w:lang w:eastAsia="nl-NL"/>
        </w:rPr>
        <w:t xml:space="preserve">waarbij het geheel meer is dan de som der delen. </w:t>
      </w:r>
    </w:p>
    <w:p w14:paraId="38E26043" w14:textId="77777777" w:rsidR="00554C53" w:rsidRDefault="00554C53" w:rsidP="00554C53">
      <w:pPr>
        <w:rPr>
          <w:b/>
          <w:bCs/>
          <w:lang w:eastAsia="nl-NL"/>
        </w:rPr>
      </w:pPr>
    </w:p>
    <w:p w14:paraId="5F93B318" w14:textId="77777777" w:rsidR="00554C53" w:rsidRDefault="00554C53" w:rsidP="00554C53">
      <w:pPr>
        <w:ind w:left="14" w:hanging="14"/>
        <w:rPr>
          <w:lang w:eastAsia="nl-NL"/>
        </w:rPr>
      </w:pPr>
      <w:r>
        <w:rPr>
          <w:lang w:eastAsia="nl-NL"/>
        </w:rPr>
        <w:t>E</w:t>
      </w:r>
      <w:r w:rsidRPr="00851A92">
        <w:rPr>
          <w:lang w:eastAsia="nl-NL"/>
        </w:rPr>
        <w:t xml:space="preserve">en systeem </w:t>
      </w:r>
      <w:r>
        <w:rPr>
          <w:lang w:eastAsia="nl-NL"/>
        </w:rPr>
        <w:t xml:space="preserve">heeft als doel </w:t>
      </w:r>
      <w:r w:rsidRPr="00851A92">
        <w:rPr>
          <w:lang w:eastAsia="nl-NL"/>
        </w:rPr>
        <w:t>zichzelf in stand te houden</w:t>
      </w:r>
      <w:r>
        <w:rPr>
          <w:lang w:eastAsia="nl-NL"/>
        </w:rPr>
        <w:t>, gebaseerd op de waarde: eternité.</w:t>
      </w:r>
    </w:p>
    <w:p w14:paraId="404A87DF" w14:textId="77777777" w:rsidR="00554C53" w:rsidRPr="006D6197" w:rsidRDefault="00554C53" w:rsidP="00554C53">
      <w:pPr>
        <w:ind w:left="14" w:hanging="14"/>
        <w:rPr>
          <w:b/>
          <w:bCs/>
          <w:lang w:eastAsia="nl-NL"/>
        </w:rPr>
      </w:pPr>
    </w:p>
    <w:p w14:paraId="064B3BEC" w14:textId="77777777" w:rsidR="00554C53" w:rsidRPr="006D6197" w:rsidRDefault="00554C53" w:rsidP="00554C53">
      <w:pPr>
        <w:ind w:left="14" w:hanging="14"/>
        <w:rPr>
          <w:b/>
          <w:bCs/>
          <w:lang w:eastAsia="nl-NL"/>
        </w:rPr>
      </w:pPr>
      <w:r w:rsidRPr="006D6197">
        <w:rPr>
          <w:b/>
          <w:bCs/>
          <w:lang w:eastAsia="nl-NL"/>
        </w:rPr>
        <w:t>Fractals</w:t>
      </w:r>
    </w:p>
    <w:p w14:paraId="0F469245" w14:textId="77777777" w:rsidR="00554C53" w:rsidRDefault="00554C53" w:rsidP="00554C53">
      <w:pPr>
        <w:spacing w:after="0"/>
        <w:ind w:left="14" w:hanging="14"/>
        <w:rPr>
          <w:lang w:eastAsia="nl-NL"/>
        </w:rPr>
      </w:pPr>
      <w:r>
        <w:rPr>
          <w:lang w:eastAsia="nl-NL"/>
        </w:rPr>
        <w:t xml:space="preserve">Een fractal is een zich herhalend patroon. In de Transactionele Analyse wordt dit een script genoemd. Of je nu inzoomt of uitzoomt; een fractal is steeds hetzelfde. </w:t>
      </w:r>
    </w:p>
    <w:p w14:paraId="21662A20" w14:textId="77777777" w:rsidR="00554C53" w:rsidRDefault="00554C53" w:rsidP="00554C53">
      <w:pPr>
        <w:pStyle w:val="Lijstalinea"/>
        <w:numPr>
          <w:ilvl w:val="0"/>
          <w:numId w:val="5"/>
        </w:numPr>
        <w:spacing w:after="0"/>
        <w:rPr>
          <w:lang w:eastAsia="nl-NL"/>
        </w:rPr>
      </w:pPr>
      <w:r>
        <w:rPr>
          <w:lang w:eastAsia="nl-NL"/>
        </w:rPr>
        <w:t xml:space="preserve">Een </w:t>
      </w:r>
      <w:r w:rsidRPr="007813A8">
        <w:rPr>
          <w:lang w:eastAsia="nl-NL"/>
        </w:rPr>
        <w:t xml:space="preserve">pannenkoek is een onderdeel zijn van een groter systeem, het menu. </w:t>
      </w:r>
      <w:r>
        <w:rPr>
          <w:lang w:eastAsia="nl-NL"/>
        </w:rPr>
        <w:t xml:space="preserve">                                    </w:t>
      </w:r>
      <w:r w:rsidRPr="007813A8">
        <w:rPr>
          <w:lang w:eastAsia="nl-NL"/>
        </w:rPr>
        <w:t xml:space="preserve">Een menu is onderdeel van een nog groter systeem, zoals een verjaardag. </w:t>
      </w:r>
      <w:r>
        <w:rPr>
          <w:lang w:eastAsia="nl-NL"/>
        </w:rPr>
        <w:t xml:space="preserve">                                    </w:t>
      </w:r>
      <w:r w:rsidRPr="007813A8">
        <w:rPr>
          <w:lang w:eastAsia="nl-NL"/>
        </w:rPr>
        <w:t>Een verjaardag is onderdeel van een nog groter systeem; een familie</w:t>
      </w:r>
      <w:r>
        <w:rPr>
          <w:lang w:eastAsia="nl-NL"/>
        </w:rPr>
        <w:t xml:space="preserve">, enz. </w:t>
      </w:r>
    </w:p>
    <w:p w14:paraId="676AC4EC" w14:textId="77777777" w:rsidR="00554C53" w:rsidRDefault="00554C53" w:rsidP="00554C53">
      <w:pPr>
        <w:pStyle w:val="Lijstalinea"/>
        <w:numPr>
          <w:ilvl w:val="0"/>
          <w:numId w:val="3"/>
        </w:numPr>
        <w:spacing w:after="0"/>
        <w:rPr>
          <w:lang w:eastAsia="nl-NL"/>
        </w:rPr>
      </w:pPr>
      <w:r>
        <w:rPr>
          <w:lang w:eastAsia="nl-NL"/>
        </w:rPr>
        <w:t xml:space="preserve">Een kruk is een onderdeel van een groter geheel; het meubilair in een kamer. </w:t>
      </w:r>
      <w:r>
        <w:rPr>
          <w:lang w:eastAsia="nl-NL"/>
        </w:rPr>
        <w:br/>
        <w:t>Het meubilair in een kamer is weer een onderdeel van de inrichting van een huis, enz.</w:t>
      </w:r>
    </w:p>
    <w:p w14:paraId="06116D87" w14:textId="77777777" w:rsidR="00554C53" w:rsidRDefault="00554C53" w:rsidP="00554C53">
      <w:pPr>
        <w:rPr>
          <w:lang w:eastAsia="nl-NL"/>
        </w:rPr>
      </w:pPr>
    </w:p>
    <w:p w14:paraId="65A374B6" w14:textId="77777777" w:rsidR="00554C53" w:rsidRPr="000112F5" w:rsidRDefault="00554C53" w:rsidP="00554C53">
      <w:pPr>
        <w:rPr>
          <w:b/>
          <w:bCs/>
          <w:lang w:eastAsia="nl-NL"/>
        </w:rPr>
      </w:pPr>
      <w:r w:rsidRPr="000112F5">
        <w:rPr>
          <w:b/>
          <w:bCs/>
          <w:lang w:eastAsia="nl-NL"/>
        </w:rPr>
        <w:t>Wat betekent dit voor leidinggevenden?</w:t>
      </w:r>
    </w:p>
    <w:p w14:paraId="4AC14B73" w14:textId="77777777" w:rsidR="00554C53" w:rsidRDefault="00554C53" w:rsidP="00554C53">
      <w:pPr>
        <w:rPr>
          <w:lang w:eastAsia="nl-NL"/>
        </w:rPr>
      </w:pPr>
      <w:r>
        <w:rPr>
          <w:lang w:eastAsia="nl-NL"/>
        </w:rPr>
        <w:t xml:space="preserve">Het herkennen van fractals is een belangrijke succesfactor voor leidinggevenden. </w:t>
      </w:r>
    </w:p>
    <w:p w14:paraId="747852BE" w14:textId="77777777" w:rsidR="00554C53" w:rsidRDefault="00554C53" w:rsidP="00554C53">
      <w:pPr>
        <w:ind w:left="14" w:hanging="14"/>
        <w:rPr>
          <w:i/>
          <w:iCs/>
          <w:lang w:eastAsia="nl-NL"/>
        </w:rPr>
      </w:pPr>
      <w:r>
        <w:rPr>
          <w:lang w:eastAsia="nl-NL"/>
        </w:rPr>
        <w:t xml:space="preserve">Een ontwikkeling of verandering binnen een organisatie of een team begint met het veranderen van de patronen op het hoogste niveau: </w:t>
      </w:r>
      <w:r w:rsidRPr="00986171">
        <w:rPr>
          <w:lang w:eastAsia="nl-NL"/>
        </w:rPr>
        <w:t>Een trap maak je van boven naar beneden schoon.</w:t>
      </w:r>
      <w:r w:rsidRPr="00530790">
        <w:rPr>
          <w:i/>
          <w:iCs/>
          <w:lang w:eastAsia="nl-NL"/>
        </w:rPr>
        <w:t xml:space="preserve"> </w:t>
      </w:r>
    </w:p>
    <w:p w14:paraId="470B264E" w14:textId="77777777" w:rsidR="00554C53" w:rsidRDefault="00554C53" w:rsidP="00554C53">
      <w:pPr>
        <w:ind w:left="14" w:hanging="14"/>
        <w:rPr>
          <w:i/>
          <w:iCs/>
          <w:lang w:eastAsia="nl-NL"/>
        </w:rPr>
      </w:pPr>
    </w:p>
    <w:p w14:paraId="11C94BBD" w14:textId="77777777" w:rsidR="00554C53" w:rsidRPr="00530790" w:rsidRDefault="00554C53" w:rsidP="00554C53">
      <w:pPr>
        <w:ind w:left="14" w:hanging="14"/>
        <w:rPr>
          <w:i/>
          <w:iCs/>
          <w:lang w:eastAsia="nl-NL"/>
        </w:rPr>
      </w:pPr>
      <w:r>
        <w:rPr>
          <w:i/>
          <w:iCs/>
          <w:lang w:eastAsia="nl-NL"/>
        </w:rPr>
        <w:t xml:space="preserve">Wil je een gezellige familiereünie? Dat heeft het </w:t>
      </w:r>
      <w:r w:rsidRPr="00530790">
        <w:rPr>
          <w:i/>
          <w:iCs/>
          <w:lang w:eastAsia="nl-NL"/>
        </w:rPr>
        <w:t xml:space="preserve">bijvoorbeeld weinig zin om </w:t>
      </w:r>
      <w:r>
        <w:rPr>
          <w:i/>
          <w:iCs/>
          <w:lang w:eastAsia="nl-NL"/>
        </w:rPr>
        <w:t xml:space="preserve">andere </w:t>
      </w:r>
      <w:r w:rsidRPr="00530790">
        <w:rPr>
          <w:i/>
          <w:iCs/>
          <w:lang w:eastAsia="nl-NL"/>
        </w:rPr>
        <w:t>pannenkoek te</w:t>
      </w:r>
      <w:r>
        <w:rPr>
          <w:i/>
          <w:iCs/>
          <w:lang w:eastAsia="nl-NL"/>
        </w:rPr>
        <w:t xml:space="preserve"> gaan </w:t>
      </w:r>
      <w:r w:rsidRPr="00530790">
        <w:rPr>
          <w:i/>
          <w:iCs/>
          <w:lang w:eastAsia="nl-NL"/>
        </w:rPr>
        <w:t xml:space="preserve"> </w:t>
      </w:r>
      <w:r>
        <w:rPr>
          <w:i/>
          <w:iCs/>
          <w:lang w:eastAsia="nl-NL"/>
        </w:rPr>
        <w:t xml:space="preserve">bakken </w:t>
      </w:r>
      <w:r w:rsidRPr="00530790">
        <w:rPr>
          <w:i/>
          <w:iCs/>
          <w:lang w:eastAsia="nl-NL"/>
        </w:rPr>
        <w:t>als de hele familie met elkaar ruzie heeft.</w:t>
      </w:r>
    </w:p>
    <w:p w14:paraId="726B5D7C" w14:textId="77777777" w:rsidR="00554C53" w:rsidRDefault="00554C53" w:rsidP="00554C53">
      <w:pPr>
        <w:ind w:left="14" w:hanging="14"/>
        <w:rPr>
          <w:lang w:eastAsia="nl-NL"/>
        </w:rPr>
      </w:pPr>
    </w:p>
    <w:p w14:paraId="1BEE575C" w14:textId="77777777" w:rsidR="00554C53" w:rsidRDefault="00554C53" w:rsidP="00554C53">
      <w:pPr>
        <w:ind w:left="14" w:hanging="14"/>
        <w:rPr>
          <w:lang w:eastAsia="nl-NL"/>
        </w:rPr>
      </w:pPr>
      <w:r>
        <w:rPr>
          <w:lang w:eastAsia="nl-NL"/>
        </w:rPr>
        <w:t xml:space="preserve">Het heeft ook weinig nut om medewerkers te bekritiseren die zich frequent kortstondig ziekmelden. Het heeft veel meer effect om het systeem van bovenaf te veranderen zodat het verzuim omlaaggaat.   </w:t>
      </w:r>
    </w:p>
    <w:p w14:paraId="219A1AE6" w14:textId="77777777" w:rsidR="00554C53" w:rsidRDefault="00554C53" w:rsidP="00554C53">
      <w:pPr>
        <w:rPr>
          <w:lang w:eastAsia="nl-NL"/>
        </w:rPr>
      </w:pPr>
    </w:p>
    <w:p w14:paraId="30069F0E" w14:textId="77777777" w:rsidR="00554C53" w:rsidRPr="009C704D" w:rsidRDefault="00554C53" w:rsidP="00554C53">
      <w:pPr>
        <w:rPr>
          <w:b/>
          <w:bCs/>
          <w:lang w:eastAsia="nl-NL"/>
        </w:rPr>
      </w:pPr>
      <w:r w:rsidRPr="009C704D">
        <w:rPr>
          <w:b/>
          <w:bCs/>
          <w:lang w:eastAsia="nl-NL"/>
        </w:rPr>
        <w:t>De ordening</w:t>
      </w:r>
    </w:p>
    <w:p w14:paraId="0910AA17" w14:textId="77777777" w:rsidR="00554C53" w:rsidRDefault="00554C53" w:rsidP="00554C53">
      <w:pPr>
        <w:rPr>
          <w:lang w:eastAsia="nl-NL"/>
        </w:rPr>
      </w:pPr>
      <w:r>
        <w:rPr>
          <w:lang w:eastAsia="nl-NL"/>
        </w:rPr>
        <w:t xml:space="preserve">De vier domeinen zijn als volgt te ordenen in de coachmatrix.  </w:t>
      </w:r>
    </w:p>
    <w:p w14:paraId="5F59EB34" w14:textId="77777777" w:rsidR="00554C53" w:rsidRDefault="00554C53" w:rsidP="00554C53">
      <w:pPr>
        <w:ind w:left="705" w:hanging="705"/>
        <w:rPr>
          <w:lang w:eastAsia="nl-NL"/>
        </w:rPr>
      </w:pPr>
      <w:r>
        <w:rPr>
          <w:lang w:eastAsia="nl-NL"/>
        </w:rPr>
        <w:t xml:space="preserve">1. </w:t>
      </w:r>
      <w:r>
        <w:rPr>
          <w:lang w:eastAsia="nl-NL"/>
        </w:rPr>
        <w:tab/>
        <w:t>het (individuele cognitieve) geestesdomein is primair gebaseerd op de mentale functie: logische denken.</w:t>
      </w:r>
    </w:p>
    <w:p w14:paraId="17A1023C" w14:textId="77777777" w:rsidR="00554C53" w:rsidRDefault="00554C53" w:rsidP="00554C53">
      <w:pPr>
        <w:rPr>
          <w:lang w:eastAsia="nl-NL"/>
        </w:rPr>
      </w:pPr>
      <w:r>
        <w:rPr>
          <w:lang w:eastAsia="nl-NL"/>
        </w:rPr>
        <w:t>2.</w:t>
      </w:r>
      <w:r>
        <w:rPr>
          <w:lang w:eastAsia="nl-NL"/>
        </w:rPr>
        <w:tab/>
        <w:t xml:space="preserve">het (relationeel) economische domein is primair gebaseerd op de mentale functie: </w:t>
      </w:r>
    </w:p>
    <w:p w14:paraId="16DF7132" w14:textId="77777777" w:rsidR="00554C53" w:rsidRDefault="00554C53" w:rsidP="00554C53">
      <w:pPr>
        <w:ind w:firstLine="708"/>
        <w:rPr>
          <w:lang w:eastAsia="nl-NL"/>
        </w:rPr>
      </w:pPr>
      <w:r>
        <w:rPr>
          <w:lang w:eastAsia="nl-NL"/>
        </w:rPr>
        <w:t xml:space="preserve">voelen. </w:t>
      </w:r>
    </w:p>
    <w:p w14:paraId="150643E3" w14:textId="77777777" w:rsidR="00554C53" w:rsidRDefault="00554C53" w:rsidP="00554C53">
      <w:pPr>
        <w:rPr>
          <w:lang w:eastAsia="nl-NL"/>
        </w:rPr>
      </w:pPr>
      <w:r>
        <w:rPr>
          <w:lang w:eastAsia="nl-NL"/>
        </w:rPr>
        <w:t>3.</w:t>
      </w:r>
      <w:r>
        <w:rPr>
          <w:lang w:eastAsia="nl-NL"/>
        </w:rPr>
        <w:tab/>
        <w:t xml:space="preserve">het (maatschappelijke) rechtsdomein is primair gebaseerd op de mentale functie: willen. </w:t>
      </w:r>
    </w:p>
    <w:p w14:paraId="2C672233" w14:textId="77777777" w:rsidR="00554C53" w:rsidRDefault="00554C53" w:rsidP="00554C53">
      <w:pPr>
        <w:rPr>
          <w:lang w:eastAsia="nl-NL"/>
        </w:rPr>
      </w:pPr>
      <w:r>
        <w:rPr>
          <w:lang w:eastAsia="nl-NL"/>
        </w:rPr>
        <w:t xml:space="preserve">4. </w:t>
      </w:r>
      <w:r>
        <w:rPr>
          <w:lang w:eastAsia="nl-NL"/>
        </w:rPr>
        <w:tab/>
        <w:t xml:space="preserve">het (systemische) geïntegreerde domein is primair gebaseerd op de mentale functie: </w:t>
      </w:r>
    </w:p>
    <w:p w14:paraId="0B97C3FD" w14:textId="77777777" w:rsidR="00554C53" w:rsidRDefault="00554C53" w:rsidP="00554C53">
      <w:pPr>
        <w:ind w:firstLine="708"/>
        <w:rPr>
          <w:lang w:eastAsia="nl-NL"/>
        </w:rPr>
      </w:pPr>
      <w:r>
        <w:rPr>
          <w:lang w:eastAsia="nl-NL"/>
        </w:rPr>
        <w:t xml:space="preserve">doen. </w:t>
      </w:r>
    </w:p>
    <w:p w14:paraId="383DD6FA" w14:textId="77777777" w:rsidR="00554C53" w:rsidRDefault="00554C53" w:rsidP="00554C53">
      <w:pPr>
        <w:ind w:firstLine="708"/>
        <w:rPr>
          <w:lang w:eastAsia="nl-NL"/>
        </w:rPr>
      </w:pPr>
    </w:p>
    <w:p w14:paraId="6CFDC4E5" w14:textId="77777777" w:rsidR="00554C53" w:rsidRDefault="00554C53" w:rsidP="00554C53">
      <w:pPr>
        <w:ind w:firstLine="708"/>
        <w:rPr>
          <w:lang w:eastAsia="nl-NL"/>
        </w:rPr>
      </w:pPr>
    </w:p>
    <w:p w14:paraId="2565BD91" w14:textId="77777777" w:rsidR="00554C53" w:rsidRDefault="00554C53" w:rsidP="00554C53">
      <w:pPr>
        <w:ind w:firstLine="708"/>
        <w:rPr>
          <w:lang w:eastAsia="nl-NL"/>
        </w:rPr>
      </w:pPr>
    </w:p>
    <w:p w14:paraId="13DF3077" w14:textId="77777777" w:rsidR="00554C53" w:rsidRDefault="00554C53" w:rsidP="00554C53">
      <w:pPr>
        <w:ind w:firstLine="708"/>
        <w:rPr>
          <w:lang w:eastAsia="nl-NL"/>
        </w:rPr>
      </w:pPr>
    </w:p>
    <w:p w14:paraId="30E2097C" w14:textId="77777777" w:rsidR="00554C53" w:rsidRDefault="00554C53" w:rsidP="00554C53">
      <w:pPr>
        <w:ind w:firstLine="708"/>
        <w:rPr>
          <w:lang w:eastAsia="nl-NL"/>
        </w:rPr>
      </w:pPr>
    </w:p>
    <w:p w14:paraId="584682FF" w14:textId="77777777" w:rsidR="00554C53" w:rsidRDefault="00554C53" w:rsidP="00554C53">
      <w:pPr>
        <w:rPr>
          <w:b/>
          <w:bCs/>
          <w:lang w:eastAsia="nl-NL"/>
        </w:rPr>
      </w:pPr>
    </w:p>
    <w:tbl>
      <w:tblPr>
        <w:tblStyle w:val="Tabelraster1"/>
        <w:tblpPr w:leftFromText="141" w:rightFromText="141" w:vertAnchor="text" w:horzAnchor="margin" w:tblpXSpec="center" w:tblpY="16"/>
        <w:tblOverlap w:val="never"/>
        <w:tblW w:w="5807" w:type="dxa"/>
        <w:tblLook w:val="04A0" w:firstRow="1" w:lastRow="0" w:firstColumn="1" w:lastColumn="0" w:noHBand="0" w:noVBand="1"/>
      </w:tblPr>
      <w:tblGrid>
        <w:gridCol w:w="2830"/>
        <w:gridCol w:w="2977"/>
      </w:tblGrid>
      <w:tr w:rsidR="00554C53" w:rsidRPr="00082C3B" w14:paraId="2F34F113" w14:textId="77777777" w:rsidTr="000212DD">
        <w:tc>
          <w:tcPr>
            <w:tcW w:w="5807" w:type="dxa"/>
            <w:gridSpan w:val="2"/>
            <w:shd w:val="solid" w:color="BFBFBF" w:fill="auto"/>
          </w:tcPr>
          <w:p w14:paraId="241C526C" w14:textId="77777777" w:rsidR="00554C53" w:rsidRPr="00DF4304" w:rsidRDefault="00554C53" w:rsidP="000212DD">
            <w:pPr>
              <w:tabs>
                <w:tab w:val="center" w:pos="4536"/>
                <w:tab w:val="right" w:pos="9072"/>
              </w:tabs>
              <w:rPr>
                <w:b/>
                <w:sz w:val="22"/>
                <w:lang w:eastAsia="nl-NL"/>
              </w:rPr>
            </w:pPr>
            <w:r>
              <w:rPr>
                <w:b/>
                <w:sz w:val="22"/>
                <w:lang w:eastAsia="nl-NL"/>
              </w:rPr>
              <w:lastRenderedPageBreak/>
              <w:t>De 4 domeinen van leidinggeven</w:t>
            </w:r>
          </w:p>
          <w:p w14:paraId="6D92AE48" w14:textId="77777777" w:rsidR="00554C53" w:rsidRPr="00082C3B" w:rsidRDefault="00554C53" w:rsidP="000212DD">
            <w:pPr>
              <w:tabs>
                <w:tab w:val="center" w:pos="4536"/>
                <w:tab w:val="right" w:pos="9072"/>
              </w:tabs>
              <w:rPr>
                <w:b/>
                <w:sz w:val="18"/>
                <w:szCs w:val="18"/>
                <w:lang w:eastAsia="nl-NL"/>
              </w:rPr>
            </w:pPr>
          </w:p>
        </w:tc>
      </w:tr>
      <w:tr w:rsidR="00554C53" w:rsidRPr="00082C3B" w14:paraId="6D5C60A1" w14:textId="77777777" w:rsidTr="000212DD">
        <w:tc>
          <w:tcPr>
            <w:tcW w:w="2830" w:type="dxa"/>
            <w:shd w:val="solid" w:color="00B0F0" w:fill="auto"/>
          </w:tcPr>
          <w:p w14:paraId="1D11358E" w14:textId="00692C53" w:rsidR="00554C53" w:rsidRPr="003705DA" w:rsidRDefault="00554C53" w:rsidP="000212DD">
            <w:pPr>
              <w:tabs>
                <w:tab w:val="center" w:pos="4536"/>
                <w:tab w:val="right" w:pos="9072"/>
              </w:tabs>
              <w:spacing w:after="160"/>
              <w:rPr>
                <w:b/>
                <w:sz w:val="22"/>
                <w:lang w:eastAsia="nl-NL"/>
              </w:rPr>
            </w:pPr>
            <w:r w:rsidRPr="003705DA">
              <w:rPr>
                <w:b/>
                <w:bCs w:val="0"/>
                <w:sz w:val="22"/>
                <w:lang w:eastAsia="nl-NL"/>
              </w:rPr>
              <w:t xml:space="preserve">1. </w:t>
            </w:r>
            <w:r w:rsidR="00636454" w:rsidRPr="003705DA">
              <w:rPr>
                <w:b/>
                <w:bCs w:val="0"/>
                <w:sz w:val="22"/>
                <w:lang w:eastAsia="nl-NL"/>
              </w:rPr>
              <w:t>Ben ik OK?</w:t>
            </w:r>
          </w:p>
          <w:p w14:paraId="38403F49" w14:textId="77777777" w:rsidR="00554C53" w:rsidRPr="003705DA" w:rsidRDefault="00554C53" w:rsidP="000212DD">
            <w:pPr>
              <w:spacing w:after="160"/>
              <w:rPr>
                <w:sz w:val="22"/>
              </w:rPr>
            </w:pPr>
          </w:p>
        </w:tc>
        <w:tc>
          <w:tcPr>
            <w:tcW w:w="2977" w:type="dxa"/>
            <w:shd w:val="clear" w:color="auto" w:fill="FF0000"/>
          </w:tcPr>
          <w:p w14:paraId="13C89DED" w14:textId="1760CF3A" w:rsidR="00554C53" w:rsidRPr="003705DA" w:rsidRDefault="00EA112A" w:rsidP="000212DD">
            <w:pPr>
              <w:tabs>
                <w:tab w:val="center" w:pos="4536"/>
                <w:tab w:val="right" w:pos="9072"/>
              </w:tabs>
              <w:spacing w:after="160"/>
              <w:rPr>
                <w:b/>
                <w:sz w:val="22"/>
                <w:lang w:eastAsia="nl-NL"/>
              </w:rPr>
            </w:pPr>
            <w:r w:rsidRPr="003705DA">
              <w:rPr>
                <w:b/>
                <w:bCs w:val="0"/>
                <w:sz w:val="22"/>
                <w:lang w:eastAsia="nl-NL"/>
              </w:rPr>
              <w:t>Is on</w:t>
            </w:r>
            <w:r w:rsidR="00D37034" w:rsidRPr="003705DA">
              <w:rPr>
                <w:b/>
                <w:bCs w:val="0"/>
                <w:sz w:val="22"/>
                <w:lang w:eastAsia="nl-NL"/>
              </w:rPr>
              <w:t>ze organisatie OK?</w:t>
            </w:r>
          </w:p>
          <w:p w14:paraId="125F4EBD" w14:textId="77777777" w:rsidR="00554C53" w:rsidRPr="003705DA" w:rsidRDefault="00554C53" w:rsidP="000212DD">
            <w:pPr>
              <w:tabs>
                <w:tab w:val="center" w:pos="4536"/>
                <w:tab w:val="right" w:pos="9072"/>
              </w:tabs>
              <w:spacing w:after="160"/>
              <w:rPr>
                <w:b/>
                <w:sz w:val="22"/>
                <w:lang w:eastAsia="nl-NL"/>
              </w:rPr>
            </w:pPr>
          </w:p>
        </w:tc>
      </w:tr>
      <w:tr w:rsidR="00554C53" w:rsidRPr="00082C3B" w14:paraId="1744EAD2" w14:textId="77777777" w:rsidTr="000212DD">
        <w:tc>
          <w:tcPr>
            <w:tcW w:w="2830" w:type="dxa"/>
            <w:shd w:val="solid" w:color="D9D9D9" w:fill="auto"/>
          </w:tcPr>
          <w:p w14:paraId="0BF3F4A1" w14:textId="77777777" w:rsidR="00554C53" w:rsidRDefault="00554C53" w:rsidP="000212DD">
            <w:pPr>
              <w:tabs>
                <w:tab w:val="center" w:pos="4536"/>
                <w:tab w:val="right" w:pos="9072"/>
              </w:tabs>
              <w:spacing w:after="160"/>
              <w:rPr>
                <w:b/>
                <w:sz w:val="22"/>
                <w:lang w:eastAsia="nl-NL"/>
              </w:rPr>
            </w:pPr>
            <w:r>
              <w:rPr>
                <w:b/>
                <w:sz w:val="22"/>
                <w:lang w:eastAsia="nl-NL"/>
              </w:rPr>
              <w:t xml:space="preserve">Het (individuele </w:t>
            </w:r>
          </w:p>
          <w:p w14:paraId="28FC8CF2" w14:textId="77777777" w:rsidR="00554C53" w:rsidRDefault="00554C53" w:rsidP="000212DD">
            <w:pPr>
              <w:tabs>
                <w:tab w:val="center" w:pos="4536"/>
                <w:tab w:val="right" w:pos="9072"/>
              </w:tabs>
              <w:spacing w:after="160"/>
              <w:rPr>
                <w:b/>
                <w:sz w:val="22"/>
                <w:lang w:eastAsia="nl-NL"/>
              </w:rPr>
            </w:pPr>
            <w:r>
              <w:rPr>
                <w:b/>
                <w:sz w:val="22"/>
                <w:lang w:eastAsia="nl-NL"/>
              </w:rPr>
              <w:t>cognitieve) geestesdomein</w:t>
            </w:r>
          </w:p>
          <w:p w14:paraId="7BB7EC30" w14:textId="77777777" w:rsidR="00554C53" w:rsidRPr="000A414F" w:rsidRDefault="00554C53" w:rsidP="000212DD">
            <w:pPr>
              <w:tabs>
                <w:tab w:val="center" w:pos="4536"/>
                <w:tab w:val="right" w:pos="9072"/>
              </w:tabs>
              <w:spacing w:after="160"/>
              <w:rPr>
                <w:bCs w:val="0"/>
                <w:sz w:val="22"/>
                <w:lang w:eastAsia="nl-NL"/>
              </w:rPr>
            </w:pPr>
            <w:r>
              <w:rPr>
                <w:bCs w:val="0"/>
                <w:sz w:val="22"/>
                <w:lang w:eastAsia="nl-NL"/>
              </w:rPr>
              <w:t xml:space="preserve">Gebaseerd op de individuele waarde: </w:t>
            </w:r>
            <w:r w:rsidRPr="009C704D">
              <w:rPr>
                <w:bCs w:val="0"/>
                <w:sz w:val="22"/>
                <w:lang w:eastAsia="nl-NL"/>
              </w:rPr>
              <w:t xml:space="preserve">vrijheid van denken; </w:t>
            </w:r>
            <w:proofErr w:type="spellStart"/>
            <w:r w:rsidRPr="009C704D">
              <w:rPr>
                <w:bCs w:val="0"/>
                <w:sz w:val="22"/>
                <w:lang w:eastAsia="nl-NL"/>
              </w:rPr>
              <w:t>liberté</w:t>
            </w:r>
            <w:proofErr w:type="spellEnd"/>
            <w:r>
              <w:rPr>
                <w:bCs w:val="0"/>
                <w:sz w:val="22"/>
                <w:lang w:eastAsia="nl-NL"/>
              </w:rPr>
              <w:t xml:space="preserve">. </w:t>
            </w:r>
          </w:p>
          <w:p w14:paraId="59ECEA31" w14:textId="77777777" w:rsidR="00554C53" w:rsidRPr="00082C3B" w:rsidRDefault="00554C53" w:rsidP="000212DD">
            <w:pPr>
              <w:tabs>
                <w:tab w:val="center" w:pos="4536"/>
                <w:tab w:val="right" w:pos="9072"/>
              </w:tabs>
              <w:rPr>
                <w:b/>
                <w:sz w:val="22"/>
                <w:lang w:eastAsia="nl-NL"/>
              </w:rPr>
            </w:pPr>
          </w:p>
        </w:tc>
        <w:tc>
          <w:tcPr>
            <w:tcW w:w="2977" w:type="dxa"/>
            <w:shd w:val="solid" w:color="D9D9D9" w:fill="auto"/>
          </w:tcPr>
          <w:p w14:paraId="3B2BF76A" w14:textId="77777777" w:rsidR="007368B4" w:rsidRDefault="007368B4" w:rsidP="007368B4">
            <w:pPr>
              <w:spacing w:after="160"/>
              <w:rPr>
                <w:b/>
                <w:bCs w:val="0"/>
                <w:sz w:val="22"/>
              </w:rPr>
            </w:pPr>
            <w:r w:rsidRPr="00241713">
              <w:rPr>
                <w:b/>
                <w:bCs w:val="0"/>
                <w:sz w:val="22"/>
              </w:rPr>
              <w:t>Het</w:t>
            </w:r>
            <w:r>
              <w:rPr>
                <w:b/>
                <w:bCs w:val="0"/>
                <w:sz w:val="22"/>
              </w:rPr>
              <w:t xml:space="preserve"> (maatschappelijke)</w:t>
            </w:r>
            <w:r w:rsidRPr="00241713">
              <w:rPr>
                <w:b/>
                <w:bCs w:val="0"/>
                <w:sz w:val="22"/>
              </w:rPr>
              <w:t xml:space="preserve"> rechtsdomein</w:t>
            </w:r>
          </w:p>
          <w:p w14:paraId="20BF81C4" w14:textId="77777777" w:rsidR="007368B4" w:rsidRPr="003C768D" w:rsidRDefault="007368B4" w:rsidP="007368B4">
            <w:pPr>
              <w:spacing w:after="160"/>
              <w:rPr>
                <w:sz w:val="22"/>
              </w:rPr>
            </w:pPr>
            <w:r>
              <w:rPr>
                <w:sz w:val="22"/>
              </w:rPr>
              <w:t xml:space="preserve">Gebaseerd op de universele waarde: </w:t>
            </w:r>
            <w:r w:rsidRPr="003C768D">
              <w:rPr>
                <w:sz w:val="22"/>
              </w:rPr>
              <w:t>gelijk</w:t>
            </w:r>
            <w:r>
              <w:rPr>
                <w:sz w:val="22"/>
              </w:rPr>
              <w:t xml:space="preserve">heid; </w:t>
            </w:r>
            <w:r w:rsidRPr="003C768D">
              <w:rPr>
                <w:sz w:val="22"/>
              </w:rPr>
              <w:t>égalité</w:t>
            </w:r>
            <w:r>
              <w:rPr>
                <w:sz w:val="22"/>
              </w:rPr>
              <w:t>.</w:t>
            </w:r>
            <w:r w:rsidRPr="003C768D">
              <w:rPr>
                <w:sz w:val="22"/>
              </w:rPr>
              <w:t xml:space="preserve"> </w:t>
            </w:r>
          </w:p>
          <w:p w14:paraId="1632005F" w14:textId="77777777" w:rsidR="00554C53" w:rsidRPr="002434EE" w:rsidRDefault="00554C53" w:rsidP="007368B4">
            <w:pPr>
              <w:tabs>
                <w:tab w:val="center" w:pos="4536"/>
                <w:tab w:val="right" w:pos="9072"/>
              </w:tabs>
              <w:rPr>
                <w:sz w:val="22"/>
                <w:lang w:eastAsia="nl-NL"/>
              </w:rPr>
            </w:pPr>
          </w:p>
        </w:tc>
      </w:tr>
      <w:tr w:rsidR="00554C53" w:rsidRPr="00082C3B" w14:paraId="48F0FACA" w14:textId="77777777" w:rsidTr="000212DD">
        <w:trPr>
          <w:trHeight w:val="491"/>
        </w:trPr>
        <w:tc>
          <w:tcPr>
            <w:tcW w:w="2830" w:type="dxa"/>
            <w:shd w:val="solid" w:color="00B050" w:fill="auto"/>
          </w:tcPr>
          <w:p w14:paraId="49F13781" w14:textId="318F6008" w:rsidR="00554C53" w:rsidRPr="003705DA" w:rsidRDefault="00554C53" w:rsidP="000212DD">
            <w:pPr>
              <w:tabs>
                <w:tab w:val="center" w:pos="4536"/>
                <w:tab w:val="right" w:pos="9072"/>
              </w:tabs>
              <w:spacing w:after="160"/>
              <w:rPr>
                <w:b/>
                <w:sz w:val="22"/>
                <w:lang w:eastAsia="nl-NL"/>
              </w:rPr>
            </w:pPr>
            <w:r w:rsidRPr="003705DA">
              <w:rPr>
                <w:b/>
                <w:bCs w:val="0"/>
                <w:sz w:val="22"/>
                <w:lang w:eastAsia="nl-NL"/>
              </w:rPr>
              <w:t xml:space="preserve"> 2. </w:t>
            </w:r>
            <w:r w:rsidR="00636454" w:rsidRPr="003705DA">
              <w:rPr>
                <w:b/>
                <w:bCs w:val="0"/>
                <w:sz w:val="22"/>
                <w:lang w:eastAsia="nl-NL"/>
              </w:rPr>
              <w:t xml:space="preserve">Is onze relatie OK? </w:t>
            </w:r>
          </w:p>
          <w:p w14:paraId="45EB3910" w14:textId="77777777" w:rsidR="00554C53" w:rsidRPr="003705DA" w:rsidRDefault="00554C53" w:rsidP="000212DD">
            <w:pPr>
              <w:tabs>
                <w:tab w:val="center" w:pos="4536"/>
                <w:tab w:val="right" w:pos="9072"/>
              </w:tabs>
              <w:spacing w:after="160"/>
              <w:rPr>
                <w:b/>
                <w:sz w:val="22"/>
                <w:lang w:eastAsia="nl-NL"/>
              </w:rPr>
            </w:pPr>
            <w:r w:rsidRPr="003705DA">
              <w:rPr>
                <w:b/>
                <w:bCs w:val="0"/>
                <w:sz w:val="22"/>
                <w:lang w:eastAsia="nl-NL"/>
              </w:rPr>
              <w:t xml:space="preserve"> </w:t>
            </w:r>
          </w:p>
        </w:tc>
        <w:tc>
          <w:tcPr>
            <w:tcW w:w="2977" w:type="dxa"/>
            <w:shd w:val="solid" w:color="FFFF00" w:fill="auto"/>
          </w:tcPr>
          <w:p w14:paraId="6BF8F58C" w14:textId="03C7EA3F" w:rsidR="00554C53" w:rsidRPr="003705DA" w:rsidRDefault="00554C53" w:rsidP="000212DD">
            <w:pPr>
              <w:tabs>
                <w:tab w:val="center" w:pos="4536"/>
                <w:tab w:val="right" w:pos="9072"/>
              </w:tabs>
              <w:spacing w:after="160"/>
              <w:rPr>
                <w:b/>
                <w:sz w:val="22"/>
                <w:lang w:eastAsia="nl-NL"/>
              </w:rPr>
            </w:pPr>
            <w:r w:rsidRPr="003705DA">
              <w:rPr>
                <w:b/>
                <w:bCs w:val="0"/>
                <w:sz w:val="22"/>
                <w:lang w:eastAsia="nl-NL"/>
              </w:rPr>
              <w:t xml:space="preserve">3. </w:t>
            </w:r>
            <w:r w:rsidR="00636454" w:rsidRPr="003705DA">
              <w:rPr>
                <w:b/>
                <w:bCs w:val="0"/>
                <w:sz w:val="22"/>
                <w:lang w:eastAsia="nl-NL"/>
              </w:rPr>
              <w:t xml:space="preserve">Is </w:t>
            </w:r>
            <w:r w:rsidR="007D263C" w:rsidRPr="003705DA">
              <w:rPr>
                <w:b/>
                <w:bCs w:val="0"/>
                <w:sz w:val="22"/>
                <w:lang w:eastAsia="nl-NL"/>
              </w:rPr>
              <w:t>ons team OK?</w:t>
            </w:r>
          </w:p>
        </w:tc>
      </w:tr>
      <w:tr w:rsidR="00554C53" w:rsidRPr="00082C3B" w14:paraId="459CCF7C" w14:textId="77777777" w:rsidTr="000212DD">
        <w:tc>
          <w:tcPr>
            <w:tcW w:w="2830" w:type="dxa"/>
            <w:shd w:val="solid" w:color="D9D9D9" w:fill="auto"/>
          </w:tcPr>
          <w:p w14:paraId="5FD1E5D5" w14:textId="77777777" w:rsidR="00554C53" w:rsidRDefault="00554C53" w:rsidP="000212DD">
            <w:pPr>
              <w:tabs>
                <w:tab w:val="center" w:pos="4536"/>
                <w:tab w:val="right" w:pos="9072"/>
              </w:tabs>
              <w:rPr>
                <w:b/>
                <w:sz w:val="22"/>
                <w:lang w:eastAsia="nl-NL"/>
              </w:rPr>
            </w:pPr>
            <w:r>
              <w:rPr>
                <w:b/>
                <w:sz w:val="22"/>
                <w:lang w:eastAsia="nl-NL"/>
              </w:rPr>
              <w:t>Het (relationele) economische domein.</w:t>
            </w:r>
          </w:p>
          <w:p w14:paraId="126AFD0A" w14:textId="77777777" w:rsidR="00554C53" w:rsidRPr="003C768D" w:rsidRDefault="00554C53" w:rsidP="000212DD">
            <w:pPr>
              <w:tabs>
                <w:tab w:val="center" w:pos="4536"/>
                <w:tab w:val="right" w:pos="9072"/>
              </w:tabs>
              <w:rPr>
                <w:bCs w:val="0"/>
                <w:sz w:val="22"/>
                <w:lang w:eastAsia="nl-NL"/>
              </w:rPr>
            </w:pPr>
            <w:r>
              <w:rPr>
                <w:bCs w:val="0"/>
                <w:sz w:val="22"/>
                <w:lang w:eastAsia="nl-NL"/>
              </w:rPr>
              <w:t xml:space="preserve">Gebaseerd op relationele  waarde: </w:t>
            </w:r>
            <w:r w:rsidRPr="009C704D">
              <w:rPr>
                <w:bCs w:val="0"/>
                <w:sz w:val="22"/>
                <w:lang w:eastAsia="nl-NL"/>
              </w:rPr>
              <w:t>verbondenheid;</w:t>
            </w:r>
            <w:r>
              <w:rPr>
                <w:bCs w:val="0"/>
                <w:sz w:val="22"/>
                <w:lang w:eastAsia="nl-NL"/>
              </w:rPr>
              <w:t xml:space="preserve">  </w:t>
            </w:r>
            <w:proofErr w:type="spellStart"/>
            <w:r>
              <w:rPr>
                <w:bCs w:val="0"/>
                <w:sz w:val="22"/>
                <w:lang w:eastAsia="nl-NL"/>
              </w:rPr>
              <w:t>fraternité</w:t>
            </w:r>
            <w:proofErr w:type="spellEnd"/>
            <w:r>
              <w:rPr>
                <w:bCs w:val="0"/>
                <w:sz w:val="22"/>
                <w:lang w:eastAsia="nl-NL"/>
              </w:rPr>
              <w:t xml:space="preserve">. </w:t>
            </w:r>
          </w:p>
          <w:p w14:paraId="2D7A2840" w14:textId="77777777" w:rsidR="00554C53" w:rsidRPr="00082C3B" w:rsidRDefault="00554C53" w:rsidP="000212DD">
            <w:pPr>
              <w:tabs>
                <w:tab w:val="center" w:pos="4536"/>
                <w:tab w:val="right" w:pos="9072"/>
              </w:tabs>
              <w:rPr>
                <w:b/>
                <w:sz w:val="22"/>
                <w:lang w:eastAsia="nl-NL"/>
              </w:rPr>
            </w:pPr>
          </w:p>
        </w:tc>
        <w:tc>
          <w:tcPr>
            <w:tcW w:w="2977" w:type="dxa"/>
            <w:shd w:val="solid" w:color="D9D9D9" w:fill="auto"/>
          </w:tcPr>
          <w:p w14:paraId="7A6A78EE" w14:textId="77777777" w:rsidR="007368B4" w:rsidRDefault="007368B4" w:rsidP="007368B4">
            <w:pPr>
              <w:tabs>
                <w:tab w:val="center" w:pos="4536"/>
                <w:tab w:val="right" w:pos="9072"/>
              </w:tabs>
              <w:rPr>
                <w:b/>
                <w:bCs w:val="0"/>
                <w:sz w:val="22"/>
                <w:lang w:eastAsia="nl-NL"/>
              </w:rPr>
            </w:pPr>
            <w:r w:rsidRPr="00827305">
              <w:rPr>
                <w:b/>
                <w:bCs w:val="0"/>
                <w:sz w:val="22"/>
                <w:lang w:eastAsia="nl-NL"/>
              </w:rPr>
              <w:t xml:space="preserve">Het </w:t>
            </w:r>
            <w:r>
              <w:rPr>
                <w:b/>
                <w:bCs w:val="0"/>
                <w:sz w:val="22"/>
                <w:lang w:eastAsia="nl-NL"/>
              </w:rPr>
              <w:t xml:space="preserve">(systemische) </w:t>
            </w:r>
            <w:r w:rsidRPr="00827305">
              <w:rPr>
                <w:b/>
                <w:bCs w:val="0"/>
                <w:sz w:val="22"/>
                <w:lang w:eastAsia="nl-NL"/>
              </w:rPr>
              <w:t>geïntegreerde domein</w:t>
            </w:r>
          </w:p>
          <w:p w14:paraId="61AE3134" w14:textId="77777777" w:rsidR="007368B4" w:rsidRPr="003C768D" w:rsidRDefault="007368B4" w:rsidP="007368B4">
            <w:pPr>
              <w:tabs>
                <w:tab w:val="center" w:pos="4536"/>
                <w:tab w:val="right" w:pos="9072"/>
              </w:tabs>
              <w:rPr>
                <w:sz w:val="22"/>
                <w:lang w:eastAsia="nl-NL"/>
              </w:rPr>
            </w:pPr>
            <w:r>
              <w:rPr>
                <w:sz w:val="22"/>
                <w:lang w:eastAsia="nl-NL"/>
              </w:rPr>
              <w:t>Gebaseerd op de systemische waarde duurzaamheid;  eternité.</w:t>
            </w:r>
          </w:p>
          <w:p w14:paraId="30E468FF" w14:textId="77777777" w:rsidR="00554C53" w:rsidRPr="00082C3B" w:rsidRDefault="00554C53" w:rsidP="007368B4">
            <w:pPr>
              <w:rPr>
                <w:b/>
                <w:sz w:val="22"/>
                <w:lang w:eastAsia="nl-NL"/>
              </w:rPr>
            </w:pPr>
          </w:p>
        </w:tc>
      </w:tr>
    </w:tbl>
    <w:p w14:paraId="2BD0A183" w14:textId="77777777" w:rsidR="00554C53" w:rsidRDefault="00554C53" w:rsidP="00554C53">
      <w:pPr>
        <w:rPr>
          <w:highlight w:val="yellow"/>
        </w:rPr>
      </w:pPr>
    </w:p>
    <w:p w14:paraId="7DD0F3C8" w14:textId="77777777" w:rsidR="00554C53" w:rsidRDefault="00554C53" w:rsidP="00554C53">
      <w:pPr>
        <w:rPr>
          <w:highlight w:val="yellow"/>
        </w:rPr>
      </w:pPr>
    </w:p>
    <w:p w14:paraId="54252DA6" w14:textId="77777777" w:rsidR="00554C53" w:rsidRDefault="00554C53" w:rsidP="00554C53">
      <w:pPr>
        <w:rPr>
          <w:highlight w:val="yellow"/>
        </w:rPr>
      </w:pPr>
    </w:p>
    <w:p w14:paraId="31552C05" w14:textId="77777777" w:rsidR="00554C53" w:rsidRDefault="00554C53" w:rsidP="00554C53"/>
    <w:p w14:paraId="2B86992E" w14:textId="77777777" w:rsidR="00554C53" w:rsidRDefault="00554C53" w:rsidP="00554C53"/>
    <w:p w14:paraId="65AF399F" w14:textId="77777777" w:rsidR="00554C53" w:rsidRDefault="00554C53" w:rsidP="00554C53"/>
    <w:p w14:paraId="0E4286A5" w14:textId="77777777" w:rsidR="00554C53" w:rsidRDefault="00554C53" w:rsidP="00554C53"/>
    <w:p w14:paraId="2934216A" w14:textId="77777777" w:rsidR="00554C53" w:rsidRDefault="00554C53" w:rsidP="00554C53"/>
    <w:p w14:paraId="4FF29F32" w14:textId="77777777" w:rsidR="00554C53" w:rsidRDefault="00554C53" w:rsidP="00554C53"/>
    <w:p w14:paraId="29D22A24" w14:textId="77777777" w:rsidR="00554C53" w:rsidRDefault="00554C53" w:rsidP="00554C53"/>
    <w:p w14:paraId="7EA76CE8" w14:textId="77777777" w:rsidR="00554C53" w:rsidRDefault="00554C53" w:rsidP="00554C53"/>
    <w:p w14:paraId="780A0B92" w14:textId="77777777" w:rsidR="00554C53" w:rsidRDefault="00554C53" w:rsidP="00554C53"/>
    <w:p w14:paraId="346AD3A8" w14:textId="77777777" w:rsidR="00554C53" w:rsidRDefault="00554C53" w:rsidP="00554C53"/>
    <w:p w14:paraId="01469200" w14:textId="77777777" w:rsidR="00554C53" w:rsidRDefault="00554C53" w:rsidP="00554C53"/>
    <w:p w14:paraId="0B5BC5CC" w14:textId="77777777" w:rsidR="00554C53" w:rsidRDefault="00554C53" w:rsidP="00554C53"/>
    <w:p w14:paraId="5ABFD4A3" w14:textId="77777777" w:rsidR="00554C53" w:rsidRDefault="00554C53" w:rsidP="00554C53"/>
    <w:p w14:paraId="15ECC118" w14:textId="77777777" w:rsidR="00554C53" w:rsidRDefault="00554C53" w:rsidP="00554C53">
      <w:pPr>
        <w:rPr>
          <w:i/>
          <w:iCs/>
          <w:sz w:val="22"/>
          <w:lang w:eastAsia="nl-NL"/>
        </w:rPr>
      </w:pPr>
      <w:r>
        <w:t xml:space="preserve">                                              </w:t>
      </w:r>
      <w:r>
        <w:rPr>
          <w:i/>
          <w:iCs/>
          <w:sz w:val="22"/>
          <w:lang w:eastAsia="nl-NL"/>
        </w:rPr>
        <w:t xml:space="preserve"> </w:t>
      </w:r>
    </w:p>
    <w:p w14:paraId="5ACDFEAA" w14:textId="77777777" w:rsidR="00554C53" w:rsidRDefault="00554C53" w:rsidP="00554C53">
      <w:pPr>
        <w:rPr>
          <w:i/>
          <w:iCs/>
          <w:sz w:val="22"/>
          <w:lang w:eastAsia="nl-NL"/>
        </w:rPr>
      </w:pPr>
    </w:p>
    <w:p w14:paraId="0C4D5908" w14:textId="42AFDE34" w:rsidR="00554C53" w:rsidRPr="001B5252" w:rsidRDefault="00554C53" w:rsidP="00554C53">
      <w:pPr>
        <w:rPr>
          <w:i/>
          <w:iCs/>
          <w:sz w:val="22"/>
          <w:lang w:eastAsia="nl-NL"/>
        </w:rPr>
      </w:pPr>
      <w:r>
        <w:rPr>
          <w:i/>
          <w:iCs/>
          <w:sz w:val="22"/>
          <w:lang w:eastAsia="nl-NL"/>
        </w:rPr>
        <w:t xml:space="preserve">                                               Figuur…</w:t>
      </w:r>
      <w:r w:rsidRPr="001B5252">
        <w:rPr>
          <w:i/>
          <w:iCs/>
          <w:sz w:val="22"/>
          <w:lang w:eastAsia="nl-NL"/>
        </w:rPr>
        <w:t>De 4 domeinen van een leidinggeven</w:t>
      </w:r>
    </w:p>
    <w:p w14:paraId="0E5D419B" w14:textId="77777777" w:rsidR="00554C53" w:rsidRDefault="00554C53" w:rsidP="00554C53">
      <w:pPr>
        <w:spacing w:after="0"/>
        <w:rPr>
          <w:b/>
          <w:bCs/>
          <w:lang w:eastAsia="nl-NL"/>
        </w:rPr>
      </w:pPr>
    </w:p>
    <w:p w14:paraId="2AAA858A" w14:textId="77777777" w:rsidR="00554C53" w:rsidRPr="00AD1D08" w:rsidRDefault="00554C53" w:rsidP="00554C53">
      <w:pPr>
        <w:keepNext/>
        <w:shd w:val="clear" w:color="auto" w:fill="FFFFFF"/>
        <w:spacing w:before="240" w:after="0"/>
        <w:ind w:right="85"/>
        <w:outlineLvl w:val="1"/>
        <w:rPr>
          <w:rFonts w:eastAsia="MS Mincho" w:cs="Arial"/>
          <w:b/>
          <w:bCs/>
          <w:iCs/>
          <w:color w:val="1F3864"/>
          <w:kern w:val="2"/>
          <w:szCs w:val="28"/>
          <w:lang w:eastAsia="nl-NL"/>
        </w:rPr>
      </w:pPr>
      <w:bookmarkStart w:id="0" w:name="_Toc165110962"/>
      <w:r w:rsidRPr="00AD1D08">
        <w:rPr>
          <w:rFonts w:eastAsia="MS Mincho" w:cs="Arial"/>
          <w:b/>
          <w:bCs/>
          <w:iCs/>
          <w:color w:val="1F3864"/>
          <w:kern w:val="2"/>
          <w:szCs w:val="28"/>
          <w:lang w:eastAsia="nl-NL"/>
        </w:rPr>
        <w:t>Het niveau van de vraag</w:t>
      </w:r>
      <w:bookmarkEnd w:id="0"/>
    </w:p>
    <w:p w14:paraId="6AD1DBBE" w14:textId="77777777" w:rsidR="00554C53" w:rsidRDefault="00554C53" w:rsidP="00554C53">
      <w:pPr>
        <w:spacing w:after="0"/>
        <w:rPr>
          <w:lang w:eastAsia="nl-NL"/>
        </w:rPr>
      </w:pPr>
      <w:r>
        <w:rPr>
          <w:lang w:eastAsia="nl-NL"/>
        </w:rPr>
        <w:t>Medewerkers, klanten, cliënten, studenten, opdrachtgevers, leidinggevenden stellen vragen op vier niveaus.: individueel, relationeel, maatschappelijk en systemisch.</w:t>
      </w:r>
    </w:p>
    <w:p w14:paraId="0FE7F559" w14:textId="77777777" w:rsidR="00554C53" w:rsidRPr="00AD1D08" w:rsidRDefault="00554C53" w:rsidP="00554C53">
      <w:pPr>
        <w:spacing w:after="0"/>
        <w:rPr>
          <w:lang w:eastAsia="nl-NL"/>
        </w:rPr>
      </w:pPr>
      <w:r w:rsidRPr="00AD1D08">
        <w:rPr>
          <w:lang w:eastAsia="nl-NL"/>
        </w:rPr>
        <w:t xml:space="preserve">Als leidinggevende </w:t>
      </w:r>
      <w:r>
        <w:rPr>
          <w:lang w:eastAsia="nl-NL"/>
        </w:rPr>
        <w:t xml:space="preserve">stel je jezelf bijvoorbeeld de vraag:  </w:t>
      </w:r>
    </w:p>
    <w:p w14:paraId="50BC0B68" w14:textId="77777777" w:rsidR="00554C53" w:rsidRPr="00AD1D08" w:rsidRDefault="00554C53" w:rsidP="00554C53">
      <w:pPr>
        <w:numPr>
          <w:ilvl w:val="0"/>
          <w:numId w:val="1"/>
        </w:numPr>
      </w:pPr>
      <w:r w:rsidRPr="00AD1D08">
        <w:t>‘</w:t>
      </w:r>
      <w:r>
        <w:t>H</w:t>
      </w:r>
      <w:r w:rsidRPr="00AD1D08">
        <w:t xml:space="preserve">oe geef </w:t>
      </w:r>
      <w:r>
        <w:t xml:space="preserve">ik </w:t>
      </w:r>
      <w:r w:rsidRPr="00AD1D08">
        <w:t>leidinggeven aan</w:t>
      </w:r>
      <w:r>
        <w:t xml:space="preserve"> me</w:t>
      </w:r>
      <w:r w:rsidRPr="00AD1D08">
        <w:t>zelf</w:t>
      </w:r>
      <w:r>
        <w:t xml:space="preserve"> op i</w:t>
      </w:r>
      <w:r w:rsidRPr="00AD1D08">
        <w:t>ndividueel niveau</w:t>
      </w:r>
      <w:r>
        <w:t>?</w:t>
      </w:r>
    </w:p>
    <w:p w14:paraId="590E77D6" w14:textId="77777777" w:rsidR="00554C53" w:rsidRPr="00AD1D08" w:rsidRDefault="00554C53" w:rsidP="00554C53">
      <w:pPr>
        <w:numPr>
          <w:ilvl w:val="0"/>
          <w:numId w:val="1"/>
        </w:numPr>
      </w:pPr>
      <w:r w:rsidRPr="00AD1D08">
        <w:t>’</w:t>
      </w:r>
      <w:r>
        <w:t>H</w:t>
      </w:r>
      <w:r w:rsidRPr="00AD1D08">
        <w:t>oe geef ik leiding aan een ander</w:t>
      </w:r>
      <w:r>
        <w:t xml:space="preserve"> op r</w:t>
      </w:r>
      <w:r w:rsidRPr="00AD1D08">
        <w:t>elationeel niveau</w:t>
      </w:r>
      <w:r>
        <w:t>?</w:t>
      </w:r>
    </w:p>
    <w:p w14:paraId="1B182B87" w14:textId="6E03EC14" w:rsidR="00554C53" w:rsidRDefault="00554C53" w:rsidP="00554C53">
      <w:pPr>
        <w:numPr>
          <w:ilvl w:val="0"/>
          <w:numId w:val="1"/>
        </w:numPr>
      </w:pPr>
      <w:r w:rsidRPr="00AD1D08">
        <w:t>‘</w:t>
      </w:r>
      <w:r>
        <w:t>H</w:t>
      </w:r>
      <w:r w:rsidRPr="00AD1D08">
        <w:t>oe geef ik leiding aan een team</w:t>
      </w:r>
      <w:r>
        <w:t xml:space="preserve">, een afdeling of een </w:t>
      </w:r>
      <w:r w:rsidR="00A24DB3">
        <w:t>systemi</w:t>
      </w:r>
      <w:r w:rsidR="0090766F">
        <w:t>sch</w:t>
      </w:r>
      <w:r>
        <w:t xml:space="preserve"> </w:t>
      </w:r>
      <w:r w:rsidRPr="00AD1D08">
        <w:t>niveau</w:t>
      </w:r>
      <w:r>
        <w:t>?</w:t>
      </w:r>
    </w:p>
    <w:p w14:paraId="109925A6" w14:textId="6D4593FC" w:rsidR="00554C53" w:rsidRDefault="00554C53" w:rsidP="00554C53">
      <w:r>
        <w:t xml:space="preserve">4.   ‘Hoe geef ik leiding aan een organisatie op </w:t>
      </w:r>
      <w:r w:rsidR="00A24DB3">
        <w:t xml:space="preserve">maatschappelijk </w:t>
      </w:r>
      <w:r w:rsidR="0090766F">
        <w:t>n</w:t>
      </w:r>
      <w:r>
        <w:t xml:space="preserve">iveau? </w:t>
      </w:r>
    </w:p>
    <w:p w14:paraId="5E4611E4" w14:textId="77777777" w:rsidR="00554C53" w:rsidRDefault="00554C53" w:rsidP="00554C53"/>
    <w:p w14:paraId="734A66FD" w14:textId="778B7FCE" w:rsidR="00554C53" w:rsidRDefault="00554C53" w:rsidP="00554C53">
      <w:r>
        <w:t xml:space="preserve">Op ieder niveau spelen andere waarden een rol. We realiseren ons die waarden pas als die waarde geschonden worden. Als leidinggevende is het belangrijk om die waarden vooraf bewust te worden en te communiceren met anderen. Hierdoor versterk je de commitment op waarden niveau. </w:t>
      </w:r>
    </w:p>
    <w:p w14:paraId="085DE78F" w14:textId="77777777" w:rsidR="00554C53" w:rsidRDefault="00554C53" w:rsidP="00554C53"/>
    <w:p w14:paraId="1588FEF1" w14:textId="77777777" w:rsidR="00554C53" w:rsidRDefault="00554C53" w:rsidP="00554C53">
      <w:r>
        <w:t xml:space="preserve">Oefening: spoor met behulp van de waardenlijst de waarden op voor ieder vak in het onderstaande schema. </w:t>
      </w:r>
    </w:p>
    <w:p w14:paraId="5D4F722A" w14:textId="77777777" w:rsidR="000809DC" w:rsidRDefault="000809DC" w:rsidP="00554C53"/>
    <w:p w14:paraId="457FD08A" w14:textId="77777777" w:rsidR="000809DC" w:rsidRDefault="000809DC" w:rsidP="00554C53"/>
    <w:p w14:paraId="10E99F63" w14:textId="77777777" w:rsidR="000809DC" w:rsidRDefault="000809DC" w:rsidP="00554C53"/>
    <w:p w14:paraId="43A91A8C" w14:textId="77777777" w:rsidR="00554C53" w:rsidRDefault="00554C53" w:rsidP="00554C53"/>
    <w:p w14:paraId="496C5323" w14:textId="77777777" w:rsidR="00554C53" w:rsidRDefault="00554C53" w:rsidP="00554C53"/>
    <w:p w14:paraId="5BBE3D3B" w14:textId="77777777" w:rsidR="00554C53" w:rsidRDefault="00554C53" w:rsidP="00554C53"/>
    <w:p w14:paraId="2C3FE045" w14:textId="77777777" w:rsidR="00554C53" w:rsidRDefault="00554C53" w:rsidP="00554C53"/>
    <w:p w14:paraId="298B76C2" w14:textId="77777777" w:rsidR="00554C53" w:rsidRDefault="00554C53" w:rsidP="00554C53"/>
    <w:p w14:paraId="6657B316" w14:textId="77777777" w:rsidR="00554C53" w:rsidRDefault="00554C53" w:rsidP="00554C53"/>
    <w:p w14:paraId="4D7E3F30" w14:textId="77777777" w:rsidR="00554C53" w:rsidRDefault="00554C53" w:rsidP="00554C53"/>
    <w:p w14:paraId="7F4AF95D" w14:textId="77777777" w:rsidR="00554C53" w:rsidRPr="00AD1D08" w:rsidRDefault="00554C53" w:rsidP="00554C53"/>
    <w:p w14:paraId="7A4D5852" w14:textId="77777777" w:rsidR="00554C53" w:rsidRPr="00AD1D08" w:rsidRDefault="00554C53" w:rsidP="00554C53"/>
    <w:tbl>
      <w:tblPr>
        <w:tblStyle w:val="Tabelraster1"/>
        <w:tblW w:w="0" w:type="auto"/>
        <w:tblInd w:w="856" w:type="dxa"/>
        <w:tblLook w:val="04A0" w:firstRow="1" w:lastRow="0" w:firstColumn="1" w:lastColumn="0" w:noHBand="0" w:noVBand="1"/>
      </w:tblPr>
      <w:tblGrid>
        <w:gridCol w:w="1943"/>
        <w:gridCol w:w="1511"/>
        <w:gridCol w:w="1649"/>
        <w:gridCol w:w="1457"/>
        <w:gridCol w:w="1646"/>
      </w:tblGrid>
      <w:tr w:rsidR="00554C53" w:rsidRPr="00AD1D08" w14:paraId="0AD8B97A" w14:textId="77777777" w:rsidTr="000212DD">
        <w:tc>
          <w:tcPr>
            <w:tcW w:w="1974" w:type="dxa"/>
            <w:tcBorders>
              <w:top w:val="single" w:sz="4" w:space="0" w:color="000000"/>
              <w:left w:val="single" w:sz="4" w:space="0" w:color="000000"/>
              <w:bottom w:val="single" w:sz="4" w:space="0" w:color="000000"/>
              <w:right w:val="single" w:sz="4" w:space="0" w:color="000000"/>
            </w:tcBorders>
          </w:tcPr>
          <w:p w14:paraId="04424598" w14:textId="77777777" w:rsidR="00554C53" w:rsidRPr="00AD1D08" w:rsidRDefault="00554C53" w:rsidP="000212DD"/>
        </w:tc>
        <w:tc>
          <w:tcPr>
            <w:tcW w:w="1560" w:type="dxa"/>
            <w:tcBorders>
              <w:top w:val="single" w:sz="4" w:space="0" w:color="000000"/>
              <w:left w:val="single" w:sz="4" w:space="0" w:color="000000"/>
              <w:bottom w:val="single" w:sz="4" w:space="0" w:color="000000"/>
              <w:right w:val="single" w:sz="4" w:space="0" w:color="000000"/>
            </w:tcBorders>
            <w:hideMark/>
          </w:tcPr>
          <w:p w14:paraId="7D7478CF" w14:textId="77777777" w:rsidR="00554C53" w:rsidRDefault="00554C53" w:rsidP="000212DD">
            <w:pPr>
              <w:rPr>
                <w:b/>
                <w:sz w:val="22"/>
              </w:rPr>
            </w:pPr>
            <w:r>
              <w:rPr>
                <w:b/>
                <w:sz w:val="22"/>
              </w:rPr>
              <w:t xml:space="preserve">1. Cognitieve </w:t>
            </w:r>
          </w:p>
          <w:p w14:paraId="784B9DEC" w14:textId="77777777" w:rsidR="00554C53" w:rsidRDefault="00554C53" w:rsidP="000212DD">
            <w:pPr>
              <w:rPr>
                <w:b/>
                <w:sz w:val="22"/>
              </w:rPr>
            </w:pPr>
            <w:r>
              <w:rPr>
                <w:b/>
                <w:sz w:val="22"/>
              </w:rPr>
              <w:t xml:space="preserve">    (geestes-)</w:t>
            </w:r>
          </w:p>
          <w:p w14:paraId="07F66957" w14:textId="77777777" w:rsidR="00554C53" w:rsidRPr="00AD1D08" w:rsidRDefault="00554C53" w:rsidP="000212DD">
            <w:pPr>
              <w:rPr>
                <w:sz w:val="22"/>
              </w:rPr>
            </w:pPr>
            <w:r>
              <w:rPr>
                <w:b/>
                <w:sz w:val="22"/>
              </w:rPr>
              <w:t xml:space="preserve">    domein</w:t>
            </w:r>
            <w:r w:rsidRPr="00AD1D08">
              <w:rPr>
                <w:sz w:val="22"/>
              </w:rPr>
              <w:t xml:space="preserve"> </w:t>
            </w:r>
          </w:p>
          <w:p w14:paraId="1333D2CD" w14:textId="77777777" w:rsidR="00554C53" w:rsidRPr="00AD1D08" w:rsidRDefault="00554C53" w:rsidP="000212DD">
            <w:pPr>
              <w:rPr>
                <w:sz w:val="22"/>
              </w:rPr>
            </w:pPr>
            <w:r w:rsidRPr="00AD1D08">
              <w:rPr>
                <w:sz w:val="22"/>
              </w:rPr>
              <w:t>De waarden en wetten van het menselijke</w:t>
            </w:r>
            <w:r>
              <w:rPr>
                <w:sz w:val="22"/>
              </w:rPr>
              <w:t xml:space="preserve"> denken </w:t>
            </w:r>
          </w:p>
          <w:p w14:paraId="462AABAF" w14:textId="77777777" w:rsidR="00554C53" w:rsidRPr="00AD1D08" w:rsidRDefault="00554C53" w:rsidP="000212DD">
            <w:pPr>
              <w:rPr>
                <w:sz w:val="22"/>
              </w:rPr>
            </w:pPr>
          </w:p>
        </w:tc>
        <w:tc>
          <w:tcPr>
            <w:tcW w:w="1701" w:type="dxa"/>
            <w:tcBorders>
              <w:top w:val="single" w:sz="4" w:space="0" w:color="000000"/>
              <w:left w:val="single" w:sz="4" w:space="0" w:color="000000"/>
              <w:bottom w:val="single" w:sz="4" w:space="0" w:color="000000"/>
              <w:right w:val="single" w:sz="4" w:space="0" w:color="000000"/>
            </w:tcBorders>
            <w:hideMark/>
          </w:tcPr>
          <w:p w14:paraId="6E092EAA" w14:textId="77777777" w:rsidR="00554C53" w:rsidRDefault="00554C53" w:rsidP="000212DD">
            <w:pPr>
              <w:rPr>
                <w:sz w:val="22"/>
              </w:rPr>
            </w:pPr>
            <w:r>
              <w:rPr>
                <w:b/>
                <w:sz w:val="22"/>
              </w:rPr>
              <w:t>2. E</w:t>
            </w:r>
            <w:r w:rsidRPr="00AD1D08">
              <w:rPr>
                <w:b/>
                <w:sz w:val="22"/>
              </w:rPr>
              <w:t>conomisch</w:t>
            </w:r>
            <w:r w:rsidRPr="00AD1D08">
              <w:rPr>
                <w:sz w:val="22"/>
              </w:rPr>
              <w:t xml:space="preserve"> </w:t>
            </w:r>
          </w:p>
          <w:p w14:paraId="715024A5" w14:textId="77777777" w:rsidR="00554C53" w:rsidRPr="00AD1D08" w:rsidRDefault="00554C53" w:rsidP="000212DD">
            <w:pPr>
              <w:rPr>
                <w:sz w:val="22"/>
              </w:rPr>
            </w:pPr>
            <w:r>
              <w:rPr>
                <w:b/>
                <w:sz w:val="22"/>
              </w:rPr>
              <w:t xml:space="preserve">    </w:t>
            </w:r>
            <w:r w:rsidRPr="00AD1D08">
              <w:rPr>
                <w:b/>
                <w:sz w:val="22"/>
              </w:rPr>
              <w:t>domein</w:t>
            </w:r>
            <w:r w:rsidRPr="00AD1D08">
              <w:rPr>
                <w:sz w:val="22"/>
              </w:rPr>
              <w:t xml:space="preserve"> </w:t>
            </w:r>
          </w:p>
          <w:p w14:paraId="2A9AB592" w14:textId="77777777" w:rsidR="00554C53" w:rsidRDefault="00554C53" w:rsidP="000212DD">
            <w:pPr>
              <w:rPr>
                <w:sz w:val="22"/>
              </w:rPr>
            </w:pPr>
          </w:p>
          <w:p w14:paraId="0C345D9C" w14:textId="77777777" w:rsidR="00554C53" w:rsidRPr="00AD1D08" w:rsidRDefault="00554C53" w:rsidP="000212DD">
            <w:pPr>
              <w:rPr>
                <w:sz w:val="22"/>
              </w:rPr>
            </w:pPr>
            <w:r w:rsidRPr="00AD1D08">
              <w:rPr>
                <w:sz w:val="22"/>
              </w:rPr>
              <w:t>De waarden en wetten van het geld</w:t>
            </w:r>
          </w:p>
        </w:tc>
        <w:tc>
          <w:tcPr>
            <w:tcW w:w="1473" w:type="dxa"/>
            <w:tcBorders>
              <w:top w:val="single" w:sz="4" w:space="0" w:color="000000"/>
              <w:left w:val="single" w:sz="4" w:space="0" w:color="000000"/>
              <w:bottom w:val="single" w:sz="4" w:space="0" w:color="000000"/>
              <w:right w:val="single" w:sz="4" w:space="0" w:color="000000"/>
            </w:tcBorders>
          </w:tcPr>
          <w:p w14:paraId="4FF7ECA8" w14:textId="77777777" w:rsidR="00554C53" w:rsidRDefault="00554C53" w:rsidP="000212DD">
            <w:pPr>
              <w:rPr>
                <w:b/>
                <w:sz w:val="22"/>
              </w:rPr>
            </w:pPr>
            <w:r>
              <w:rPr>
                <w:b/>
                <w:sz w:val="22"/>
              </w:rPr>
              <w:t>3. R</w:t>
            </w:r>
            <w:r w:rsidRPr="00AD1D08">
              <w:rPr>
                <w:b/>
                <w:sz w:val="22"/>
              </w:rPr>
              <w:t>echts</w:t>
            </w:r>
            <w:r>
              <w:rPr>
                <w:b/>
                <w:sz w:val="22"/>
              </w:rPr>
              <w:t xml:space="preserve">- </w:t>
            </w:r>
          </w:p>
          <w:p w14:paraId="753ED1B4" w14:textId="77777777" w:rsidR="00554C53" w:rsidRPr="00AD1D08" w:rsidRDefault="00554C53" w:rsidP="000212DD">
            <w:pPr>
              <w:rPr>
                <w:sz w:val="22"/>
              </w:rPr>
            </w:pPr>
            <w:r>
              <w:rPr>
                <w:b/>
                <w:sz w:val="22"/>
              </w:rPr>
              <w:t xml:space="preserve">   </w:t>
            </w:r>
            <w:r w:rsidRPr="00AD1D08">
              <w:rPr>
                <w:b/>
                <w:sz w:val="22"/>
              </w:rPr>
              <w:t>domein</w:t>
            </w:r>
          </w:p>
          <w:p w14:paraId="05FFDD15" w14:textId="77777777" w:rsidR="00554C53" w:rsidRDefault="00554C53" w:rsidP="000212DD">
            <w:pPr>
              <w:rPr>
                <w:sz w:val="22"/>
              </w:rPr>
            </w:pPr>
          </w:p>
          <w:p w14:paraId="43D11751" w14:textId="77777777" w:rsidR="00554C53" w:rsidRPr="00AD1D08" w:rsidRDefault="00554C53" w:rsidP="000212DD">
            <w:pPr>
              <w:rPr>
                <w:sz w:val="22"/>
              </w:rPr>
            </w:pPr>
            <w:r w:rsidRPr="00AD1D08">
              <w:rPr>
                <w:sz w:val="22"/>
              </w:rPr>
              <w:t>De waarden en wetten van het (staats)recht</w:t>
            </w:r>
            <w:r>
              <w:rPr>
                <w:sz w:val="22"/>
              </w:rPr>
              <w:t xml:space="preserve"> </w:t>
            </w:r>
          </w:p>
        </w:tc>
        <w:tc>
          <w:tcPr>
            <w:tcW w:w="1679" w:type="dxa"/>
            <w:tcBorders>
              <w:top w:val="single" w:sz="4" w:space="0" w:color="000000"/>
              <w:left w:val="single" w:sz="4" w:space="0" w:color="000000"/>
              <w:bottom w:val="single" w:sz="4" w:space="0" w:color="000000"/>
              <w:right w:val="single" w:sz="4" w:space="0" w:color="000000"/>
            </w:tcBorders>
          </w:tcPr>
          <w:p w14:paraId="47784A1A" w14:textId="77777777" w:rsidR="00554C53" w:rsidRDefault="00554C53" w:rsidP="000212DD">
            <w:pPr>
              <w:rPr>
                <w:b/>
                <w:sz w:val="22"/>
              </w:rPr>
            </w:pPr>
            <w:r>
              <w:rPr>
                <w:b/>
                <w:sz w:val="22"/>
              </w:rPr>
              <w:t xml:space="preserve">4. Geïntegreerd </w:t>
            </w:r>
          </w:p>
          <w:p w14:paraId="6CBFB2D1" w14:textId="77777777" w:rsidR="00554C53" w:rsidRDefault="00554C53" w:rsidP="000212DD">
            <w:pPr>
              <w:rPr>
                <w:b/>
                <w:sz w:val="22"/>
              </w:rPr>
            </w:pPr>
            <w:r>
              <w:rPr>
                <w:b/>
                <w:sz w:val="22"/>
              </w:rPr>
              <w:t xml:space="preserve">    domein</w:t>
            </w:r>
          </w:p>
          <w:p w14:paraId="113BE0EF" w14:textId="77777777" w:rsidR="00554C53" w:rsidRDefault="00554C53" w:rsidP="000212DD">
            <w:pPr>
              <w:rPr>
                <w:bCs w:val="0"/>
                <w:sz w:val="22"/>
              </w:rPr>
            </w:pPr>
          </w:p>
          <w:p w14:paraId="4130DE9B" w14:textId="77777777" w:rsidR="00554C53" w:rsidRPr="005D465F" w:rsidRDefault="00554C53" w:rsidP="000212DD">
            <w:pPr>
              <w:rPr>
                <w:bCs w:val="0"/>
                <w:sz w:val="22"/>
              </w:rPr>
            </w:pPr>
            <w:r w:rsidRPr="005D465F">
              <w:rPr>
                <w:bCs w:val="0"/>
                <w:sz w:val="22"/>
              </w:rPr>
              <w:t>De waarden en de wetten van het systeem</w:t>
            </w:r>
            <w:r>
              <w:rPr>
                <w:bCs w:val="0"/>
                <w:sz w:val="22"/>
              </w:rPr>
              <w:t>.</w:t>
            </w:r>
          </w:p>
        </w:tc>
      </w:tr>
      <w:tr w:rsidR="00554C53" w:rsidRPr="00AD1D08" w14:paraId="19F272A0" w14:textId="77777777" w:rsidTr="000212DD">
        <w:tc>
          <w:tcPr>
            <w:tcW w:w="1974" w:type="dxa"/>
            <w:tcBorders>
              <w:top w:val="single" w:sz="4" w:space="0" w:color="000000"/>
              <w:left w:val="single" w:sz="4" w:space="0" w:color="000000"/>
              <w:bottom w:val="single" w:sz="4" w:space="0" w:color="000000"/>
              <w:right w:val="single" w:sz="4" w:space="0" w:color="000000"/>
            </w:tcBorders>
          </w:tcPr>
          <w:p w14:paraId="375036A4" w14:textId="77777777" w:rsidR="00554C53" w:rsidRDefault="00554C53" w:rsidP="000212DD">
            <w:pPr>
              <w:rPr>
                <w:b/>
                <w:bCs w:val="0"/>
                <w:sz w:val="22"/>
              </w:rPr>
            </w:pPr>
            <w:r>
              <w:rPr>
                <w:b/>
                <w:bCs w:val="0"/>
                <w:sz w:val="22"/>
              </w:rPr>
              <w:t xml:space="preserve">1. </w:t>
            </w:r>
            <w:r w:rsidRPr="00DA7CCE">
              <w:rPr>
                <w:b/>
                <w:bCs w:val="0"/>
                <w:sz w:val="22"/>
              </w:rPr>
              <w:t xml:space="preserve">Individueel </w:t>
            </w:r>
          </w:p>
          <w:p w14:paraId="1B4D09B2" w14:textId="77777777" w:rsidR="00554C53" w:rsidRPr="00DA7CCE" w:rsidRDefault="00554C53" w:rsidP="000212DD">
            <w:pPr>
              <w:rPr>
                <w:b/>
                <w:bCs w:val="0"/>
                <w:sz w:val="22"/>
              </w:rPr>
            </w:pPr>
            <w:r>
              <w:rPr>
                <w:b/>
                <w:bCs w:val="0"/>
                <w:sz w:val="22"/>
              </w:rPr>
              <w:t xml:space="preserve">    </w:t>
            </w:r>
            <w:r w:rsidRPr="00DA7CCE">
              <w:rPr>
                <w:b/>
                <w:bCs w:val="0"/>
                <w:sz w:val="22"/>
              </w:rPr>
              <w:t>niveau</w:t>
            </w:r>
          </w:p>
          <w:p w14:paraId="7579BC84" w14:textId="77777777" w:rsidR="00554C53" w:rsidRPr="00AD1D08" w:rsidRDefault="00554C53" w:rsidP="000212DD">
            <w:pPr>
              <w:rPr>
                <w:sz w:val="22"/>
              </w:rPr>
            </w:pPr>
          </w:p>
        </w:tc>
        <w:tc>
          <w:tcPr>
            <w:tcW w:w="1560" w:type="dxa"/>
            <w:tcBorders>
              <w:top w:val="single" w:sz="4" w:space="0" w:color="000000"/>
              <w:left w:val="single" w:sz="4" w:space="0" w:color="000000"/>
              <w:bottom w:val="single" w:sz="4" w:space="0" w:color="000000"/>
              <w:right w:val="single" w:sz="4" w:space="0" w:color="000000"/>
            </w:tcBorders>
          </w:tcPr>
          <w:p w14:paraId="5A41FF66" w14:textId="77777777" w:rsidR="00554C53" w:rsidRPr="00594941" w:rsidRDefault="00554C53" w:rsidP="000212DD">
            <w:pPr>
              <w:rPr>
                <w:i/>
                <w:iCs/>
                <w:sz w:val="20"/>
                <w:szCs w:val="20"/>
              </w:rPr>
            </w:pPr>
            <w:r w:rsidRPr="00594941">
              <w:rPr>
                <w:i/>
                <w:iCs/>
                <w:sz w:val="20"/>
                <w:szCs w:val="20"/>
              </w:rPr>
              <w:t>Waarden:</w:t>
            </w:r>
          </w:p>
        </w:tc>
        <w:tc>
          <w:tcPr>
            <w:tcW w:w="1701" w:type="dxa"/>
            <w:tcBorders>
              <w:top w:val="single" w:sz="4" w:space="0" w:color="000000"/>
              <w:left w:val="single" w:sz="4" w:space="0" w:color="000000"/>
              <w:bottom w:val="single" w:sz="4" w:space="0" w:color="000000"/>
              <w:right w:val="single" w:sz="4" w:space="0" w:color="000000"/>
            </w:tcBorders>
          </w:tcPr>
          <w:p w14:paraId="30EFD82D" w14:textId="77777777" w:rsidR="00554C53" w:rsidRPr="00594941" w:rsidRDefault="00554C53" w:rsidP="000212DD">
            <w:pPr>
              <w:rPr>
                <w:i/>
                <w:iCs/>
                <w:sz w:val="20"/>
                <w:szCs w:val="20"/>
              </w:rPr>
            </w:pPr>
            <w:r w:rsidRPr="00594941">
              <w:rPr>
                <w:i/>
                <w:iCs/>
                <w:sz w:val="20"/>
                <w:szCs w:val="20"/>
              </w:rPr>
              <w:t>Waarden:</w:t>
            </w:r>
          </w:p>
        </w:tc>
        <w:tc>
          <w:tcPr>
            <w:tcW w:w="1473" w:type="dxa"/>
            <w:tcBorders>
              <w:top w:val="single" w:sz="4" w:space="0" w:color="000000"/>
              <w:left w:val="single" w:sz="4" w:space="0" w:color="000000"/>
              <w:bottom w:val="single" w:sz="4" w:space="0" w:color="000000"/>
              <w:right w:val="single" w:sz="4" w:space="0" w:color="000000"/>
            </w:tcBorders>
          </w:tcPr>
          <w:p w14:paraId="7C45144E" w14:textId="77777777" w:rsidR="00554C53" w:rsidRPr="00594941" w:rsidRDefault="00554C53" w:rsidP="000212DD">
            <w:pPr>
              <w:rPr>
                <w:i/>
                <w:iCs/>
                <w:sz w:val="20"/>
                <w:szCs w:val="20"/>
              </w:rPr>
            </w:pPr>
            <w:r w:rsidRPr="00594941">
              <w:rPr>
                <w:i/>
                <w:iCs/>
                <w:sz w:val="20"/>
                <w:szCs w:val="20"/>
              </w:rPr>
              <w:t>Waarden:</w:t>
            </w:r>
          </w:p>
        </w:tc>
        <w:tc>
          <w:tcPr>
            <w:tcW w:w="1679" w:type="dxa"/>
            <w:tcBorders>
              <w:top w:val="single" w:sz="4" w:space="0" w:color="000000"/>
              <w:left w:val="single" w:sz="4" w:space="0" w:color="000000"/>
              <w:bottom w:val="single" w:sz="4" w:space="0" w:color="000000"/>
              <w:right w:val="single" w:sz="4" w:space="0" w:color="000000"/>
            </w:tcBorders>
          </w:tcPr>
          <w:p w14:paraId="0128EC00" w14:textId="77777777" w:rsidR="00554C53" w:rsidRPr="00594941" w:rsidRDefault="00554C53" w:rsidP="000212DD">
            <w:pPr>
              <w:rPr>
                <w:i/>
                <w:iCs/>
                <w:sz w:val="20"/>
                <w:szCs w:val="20"/>
              </w:rPr>
            </w:pPr>
            <w:r w:rsidRPr="00594941">
              <w:rPr>
                <w:i/>
                <w:iCs/>
                <w:sz w:val="20"/>
                <w:szCs w:val="20"/>
              </w:rPr>
              <w:t>Waarden:</w:t>
            </w:r>
          </w:p>
        </w:tc>
      </w:tr>
      <w:tr w:rsidR="00554C53" w:rsidRPr="00AD1D08" w14:paraId="1DDA4FB0" w14:textId="77777777" w:rsidTr="000212DD">
        <w:tc>
          <w:tcPr>
            <w:tcW w:w="1974" w:type="dxa"/>
            <w:tcBorders>
              <w:top w:val="single" w:sz="4" w:space="0" w:color="000000"/>
              <w:left w:val="single" w:sz="4" w:space="0" w:color="000000"/>
              <w:bottom w:val="single" w:sz="4" w:space="0" w:color="000000"/>
              <w:right w:val="single" w:sz="4" w:space="0" w:color="000000"/>
            </w:tcBorders>
          </w:tcPr>
          <w:p w14:paraId="05242791" w14:textId="77777777" w:rsidR="00554C53" w:rsidRDefault="00554C53" w:rsidP="000212DD">
            <w:pPr>
              <w:rPr>
                <w:b/>
                <w:bCs w:val="0"/>
                <w:sz w:val="22"/>
              </w:rPr>
            </w:pPr>
            <w:r>
              <w:rPr>
                <w:b/>
                <w:bCs w:val="0"/>
                <w:sz w:val="22"/>
              </w:rPr>
              <w:t xml:space="preserve">2. </w:t>
            </w:r>
            <w:r w:rsidRPr="00353A9C">
              <w:rPr>
                <w:b/>
                <w:bCs w:val="0"/>
                <w:sz w:val="22"/>
              </w:rPr>
              <w:t xml:space="preserve">Relationeel </w:t>
            </w:r>
          </w:p>
          <w:p w14:paraId="570E9092" w14:textId="77777777" w:rsidR="00554C53" w:rsidRPr="00353A9C" w:rsidRDefault="00554C53" w:rsidP="000212DD">
            <w:pPr>
              <w:rPr>
                <w:b/>
                <w:bCs w:val="0"/>
                <w:sz w:val="22"/>
              </w:rPr>
            </w:pPr>
            <w:r>
              <w:rPr>
                <w:b/>
                <w:bCs w:val="0"/>
                <w:sz w:val="22"/>
              </w:rPr>
              <w:t xml:space="preserve">    </w:t>
            </w:r>
            <w:r w:rsidRPr="00353A9C">
              <w:rPr>
                <w:b/>
                <w:bCs w:val="0"/>
                <w:sz w:val="22"/>
              </w:rPr>
              <w:t>niveau</w:t>
            </w:r>
          </w:p>
          <w:p w14:paraId="64CD1DA5" w14:textId="77777777" w:rsidR="00554C53" w:rsidRPr="00AD1D08" w:rsidRDefault="00554C53" w:rsidP="000212DD">
            <w:pPr>
              <w:rPr>
                <w:sz w:val="22"/>
              </w:rPr>
            </w:pPr>
          </w:p>
        </w:tc>
        <w:tc>
          <w:tcPr>
            <w:tcW w:w="1560" w:type="dxa"/>
            <w:tcBorders>
              <w:top w:val="single" w:sz="4" w:space="0" w:color="000000"/>
              <w:left w:val="single" w:sz="4" w:space="0" w:color="000000"/>
              <w:bottom w:val="single" w:sz="4" w:space="0" w:color="000000"/>
              <w:right w:val="single" w:sz="4" w:space="0" w:color="000000"/>
            </w:tcBorders>
          </w:tcPr>
          <w:p w14:paraId="2BF73AFA" w14:textId="77777777" w:rsidR="00554C53" w:rsidRPr="00594941" w:rsidRDefault="00554C53" w:rsidP="000212DD">
            <w:pPr>
              <w:rPr>
                <w:i/>
                <w:iCs/>
                <w:sz w:val="20"/>
                <w:szCs w:val="20"/>
              </w:rPr>
            </w:pPr>
            <w:r w:rsidRPr="00594941">
              <w:rPr>
                <w:i/>
                <w:iCs/>
                <w:sz w:val="20"/>
                <w:szCs w:val="20"/>
              </w:rPr>
              <w:t>Waarden:</w:t>
            </w:r>
          </w:p>
        </w:tc>
        <w:tc>
          <w:tcPr>
            <w:tcW w:w="1701" w:type="dxa"/>
            <w:tcBorders>
              <w:top w:val="single" w:sz="4" w:space="0" w:color="000000"/>
              <w:left w:val="single" w:sz="4" w:space="0" w:color="000000"/>
              <w:bottom w:val="single" w:sz="4" w:space="0" w:color="000000"/>
              <w:right w:val="single" w:sz="4" w:space="0" w:color="000000"/>
            </w:tcBorders>
          </w:tcPr>
          <w:p w14:paraId="469E6236" w14:textId="77777777" w:rsidR="00554C53" w:rsidRPr="00594941" w:rsidRDefault="00554C53" w:rsidP="000212DD">
            <w:pPr>
              <w:rPr>
                <w:i/>
                <w:iCs/>
                <w:sz w:val="20"/>
                <w:szCs w:val="20"/>
              </w:rPr>
            </w:pPr>
            <w:r w:rsidRPr="00594941">
              <w:rPr>
                <w:i/>
                <w:iCs/>
                <w:sz w:val="20"/>
                <w:szCs w:val="20"/>
              </w:rPr>
              <w:t>Waarden:</w:t>
            </w:r>
          </w:p>
        </w:tc>
        <w:tc>
          <w:tcPr>
            <w:tcW w:w="1473" w:type="dxa"/>
            <w:tcBorders>
              <w:top w:val="single" w:sz="4" w:space="0" w:color="000000"/>
              <w:left w:val="single" w:sz="4" w:space="0" w:color="000000"/>
              <w:bottom w:val="single" w:sz="4" w:space="0" w:color="000000"/>
              <w:right w:val="single" w:sz="4" w:space="0" w:color="000000"/>
            </w:tcBorders>
          </w:tcPr>
          <w:p w14:paraId="452A7FD8" w14:textId="77777777" w:rsidR="00554C53" w:rsidRPr="00594941" w:rsidRDefault="00554C53" w:rsidP="000212DD">
            <w:pPr>
              <w:rPr>
                <w:i/>
                <w:iCs/>
                <w:sz w:val="20"/>
                <w:szCs w:val="20"/>
              </w:rPr>
            </w:pPr>
            <w:r w:rsidRPr="00594941">
              <w:rPr>
                <w:i/>
                <w:iCs/>
                <w:sz w:val="20"/>
                <w:szCs w:val="20"/>
              </w:rPr>
              <w:t>Waarden:</w:t>
            </w:r>
          </w:p>
        </w:tc>
        <w:tc>
          <w:tcPr>
            <w:tcW w:w="1679" w:type="dxa"/>
            <w:tcBorders>
              <w:top w:val="single" w:sz="4" w:space="0" w:color="000000"/>
              <w:left w:val="single" w:sz="4" w:space="0" w:color="000000"/>
              <w:bottom w:val="single" w:sz="4" w:space="0" w:color="000000"/>
              <w:right w:val="single" w:sz="4" w:space="0" w:color="000000"/>
            </w:tcBorders>
          </w:tcPr>
          <w:p w14:paraId="0A774D3A" w14:textId="77777777" w:rsidR="00554C53" w:rsidRPr="00594941" w:rsidRDefault="00554C53" w:rsidP="000212DD">
            <w:pPr>
              <w:rPr>
                <w:i/>
                <w:iCs/>
                <w:sz w:val="20"/>
                <w:szCs w:val="20"/>
              </w:rPr>
            </w:pPr>
            <w:r w:rsidRPr="00594941">
              <w:rPr>
                <w:i/>
                <w:iCs/>
                <w:sz w:val="20"/>
                <w:szCs w:val="20"/>
              </w:rPr>
              <w:t>Waarden:</w:t>
            </w:r>
          </w:p>
        </w:tc>
      </w:tr>
      <w:tr w:rsidR="00554C53" w:rsidRPr="00AD1D08" w14:paraId="51D7A8DF" w14:textId="77777777" w:rsidTr="000212DD">
        <w:tc>
          <w:tcPr>
            <w:tcW w:w="1974" w:type="dxa"/>
            <w:tcBorders>
              <w:top w:val="single" w:sz="4" w:space="0" w:color="000000"/>
              <w:left w:val="single" w:sz="4" w:space="0" w:color="000000"/>
              <w:bottom w:val="single" w:sz="4" w:space="0" w:color="000000"/>
              <w:right w:val="single" w:sz="4" w:space="0" w:color="000000"/>
            </w:tcBorders>
          </w:tcPr>
          <w:p w14:paraId="5B2FCD75" w14:textId="48D231B2" w:rsidR="00554C53" w:rsidRDefault="00554C53" w:rsidP="000212DD">
            <w:pPr>
              <w:rPr>
                <w:b/>
                <w:bCs w:val="0"/>
                <w:sz w:val="22"/>
              </w:rPr>
            </w:pPr>
            <w:r>
              <w:rPr>
                <w:b/>
                <w:bCs w:val="0"/>
                <w:sz w:val="22"/>
              </w:rPr>
              <w:t xml:space="preserve">3. </w:t>
            </w:r>
            <w:r w:rsidR="00C36573">
              <w:rPr>
                <w:b/>
                <w:bCs w:val="0"/>
                <w:sz w:val="22"/>
              </w:rPr>
              <w:t>Systemisch</w:t>
            </w:r>
          </w:p>
          <w:p w14:paraId="53E9D606" w14:textId="77777777" w:rsidR="00554C53" w:rsidRPr="00353A9C" w:rsidRDefault="00554C53" w:rsidP="000212DD">
            <w:pPr>
              <w:rPr>
                <w:b/>
                <w:bCs w:val="0"/>
                <w:sz w:val="22"/>
              </w:rPr>
            </w:pPr>
            <w:r>
              <w:rPr>
                <w:b/>
                <w:bCs w:val="0"/>
                <w:sz w:val="22"/>
              </w:rPr>
              <w:t xml:space="preserve">    </w:t>
            </w:r>
            <w:r w:rsidRPr="00353A9C">
              <w:rPr>
                <w:b/>
                <w:bCs w:val="0"/>
                <w:sz w:val="22"/>
              </w:rPr>
              <w:t>niveau</w:t>
            </w:r>
          </w:p>
          <w:p w14:paraId="4CC479D3" w14:textId="77777777" w:rsidR="00554C53" w:rsidRPr="00AD1D08" w:rsidRDefault="00554C53" w:rsidP="000212DD">
            <w:pPr>
              <w:rPr>
                <w:sz w:val="22"/>
              </w:rPr>
            </w:pPr>
          </w:p>
        </w:tc>
        <w:tc>
          <w:tcPr>
            <w:tcW w:w="1560" w:type="dxa"/>
            <w:tcBorders>
              <w:top w:val="single" w:sz="4" w:space="0" w:color="000000"/>
              <w:left w:val="single" w:sz="4" w:space="0" w:color="000000"/>
              <w:bottom w:val="single" w:sz="4" w:space="0" w:color="000000"/>
              <w:right w:val="single" w:sz="4" w:space="0" w:color="000000"/>
            </w:tcBorders>
          </w:tcPr>
          <w:p w14:paraId="28825EBB" w14:textId="77777777" w:rsidR="00554C53" w:rsidRPr="00594941" w:rsidRDefault="00554C53" w:rsidP="000212DD">
            <w:pPr>
              <w:rPr>
                <w:i/>
                <w:iCs/>
                <w:sz w:val="20"/>
                <w:szCs w:val="20"/>
              </w:rPr>
            </w:pPr>
            <w:r w:rsidRPr="00594941">
              <w:rPr>
                <w:i/>
                <w:iCs/>
                <w:sz w:val="20"/>
                <w:szCs w:val="20"/>
              </w:rPr>
              <w:t>Waarden:</w:t>
            </w:r>
          </w:p>
        </w:tc>
        <w:tc>
          <w:tcPr>
            <w:tcW w:w="1701" w:type="dxa"/>
            <w:tcBorders>
              <w:top w:val="single" w:sz="4" w:space="0" w:color="000000"/>
              <w:left w:val="single" w:sz="4" w:space="0" w:color="000000"/>
              <w:bottom w:val="single" w:sz="4" w:space="0" w:color="000000"/>
              <w:right w:val="single" w:sz="4" w:space="0" w:color="000000"/>
            </w:tcBorders>
          </w:tcPr>
          <w:p w14:paraId="2C7905ED" w14:textId="77777777" w:rsidR="00554C53" w:rsidRPr="00594941" w:rsidRDefault="00554C53" w:rsidP="000212DD">
            <w:pPr>
              <w:rPr>
                <w:i/>
                <w:iCs/>
                <w:sz w:val="20"/>
                <w:szCs w:val="20"/>
              </w:rPr>
            </w:pPr>
            <w:r w:rsidRPr="00594941">
              <w:rPr>
                <w:i/>
                <w:iCs/>
                <w:sz w:val="20"/>
                <w:szCs w:val="20"/>
              </w:rPr>
              <w:t>Waarden:</w:t>
            </w:r>
          </w:p>
        </w:tc>
        <w:tc>
          <w:tcPr>
            <w:tcW w:w="1473" w:type="dxa"/>
            <w:tcBorders>
              <w:top w:val="single" w:sz="4" w:space="0" w:color="000000"/>
              <w:left w:val="single" w:sz="4" w:space="0" w:color="000000"/>
              <w:bottom w:val="single" w:sz="4" w:space="0" w:color="000000"/>
              <w:right w:val="single" w:sz="4" w:space="0" w:color="000000"/>
            </w:tcBorders>
          </w:tcPr>
          <w:p w14:paraId="39E50E58" w14:textId="77777777" w:rsidR="00554C53" w:rsidRPr="00594941" w:rsidRDefault="00554C53" w:rsidP="000212DD">
            <w:pPr>
              <w:rPr>
                <w:i/>
                <w:iCs/>
                <w:sz w:val="20"/>
                <w:szCs w:val="20"/>
              </w:rPr>
            </w:pPr>
            <w:r w:rsidRPr="00594941">
              <w:rPr>
                <w:i/>
                <w:iCs/>
                <w:sz w:val="20"/>
                <w:szCs w:val="20"/>
              </w:rPr>
              <w:t>Waarden:</w:t>
            </w:r>
          </w:p>
        </w:tc>
        <w:tc>
          <w:tcPr>
            <w:tcW w:w="1679" w:type="dxa"/>
            <w:tcBorders>
              <w:top w:val="single" w:sz="4" w:space="0" w:color="000000"/>
              <w:left w:val="single" w:sz="4" w:space="0" w:color="000000"/>
              <w:bottom w:val="single" w:sz="4" w:space="0" w:color="000000"/>
              <w:right w:val="single" w:sz="4" w:space="0" w:color="000000"/>
            </w:tcBorders>
          </w:tcPr>
          <w:p w14:paraId="2364171E" w14:textId="77777777" w:rsidR="00554C53" w:rsidRPr="00594941" w:rsidRDefault="00554C53" w:rsidP="000212DD">
            <w:pPr>
              <w:rPr>
                <w:i/>
                <w:iCs/>
                <w:sz w:val="20"/>
                <w:szCs w:val="20"/>
              </w:rPr>
            </w:pPr>
            <w:r w:rsidRPr="00594941">
              <w:rPr>
                <w:i/>
                <w:iCs/>
                <w:sz w:val="20"/>
                <w:szCs w:val="20"/>
              </w:rPr>
              <w:t>Waarden:</w:t>
            </w:r>
          </w:p>
        </w:tc>
      </w:tr>
      <w:tr w:rsidR="00554C53" w:rsidRPr="00AD1D08" w14:paraId="79711D99" w14:textId="77777777" w:rsidTr="000212DD">
        <w:tc>
          <w:tcPr>
            <w:tcW w:w="1974" w:type="dxa"/>
            <w:tcBorders>
              <w:top w:val="single" w:sz="4" w:space="0" w:color="000000"/>
              <w:left w:val="single" w:sz="4" w:space="0" w:color="000000"/>
              <w:bottom w:val="single" w:sz="4" w:space="0" w:color="000000"/>
              <w:right w:val="single" w:sz="4" w:space="0" w:color="000000"/>
            </w:tcBorders>
          </w:tcPr>
          <w:p w14:paraId="59765E15" w14:textId="728DE68A" w:rsidR="00554C53" w:rsidRDefault="00554C53" w:rsidP="000212DD">
            <w:pPr>
              <w:rPr>
                <w:b/>
                <w:bCs w:val="0"/>
                <w:sz w:val="22"/>
              </w:rPr>
            </w:pPr>
            <w:r>
              <w:rPr>
                <w:b/>
                <w:bCs w:val="0"/>
                <w:sz w:val="22"/>
              </w:rPr>
              <w:t xml:space="preserve">4. </w:t>
            </w:r>
            <w:r w:rsidR="00C36573">
              <w:rPr>
                <w:b/>
                <w:bCs w:val="0"/>
                <w:sz w:val="22"/>
              </w:rPr>
              <w:t>Maatschappelijk</w:t>
            </w:r>
            <w:r w:rsidR="00C36573">
              <w:rPr>
                <w:b/>
                <w:bCs w:val="0"/>
                <w:sz w:val="22"/>
              </w:rPr>
              <w:t xml:space="preserve"> </w:t>
            </w:r>
          </w:p>
          <w:p w14:paraId="2D043B20" w14:textId="77777777" w:rsidR="00554C53" w:rsidRDefault="00554C53" w:rsidP="000212DD">
            <w:pPr>
              <w:rPr>
                <w:b/>
                <w:bCs w:val="0"/>
                <w:sz w:val="22"/>
              </w:rPr>
            </w:pPr>
            <w:r>
              <w:rPr>
                <w:b/>
                <w:bCs w:val="0"/>
                <w:sz w:val="22"/>
              </w:rPr>
              <w:t xml:space="preserve">    Niveau</w:t>
            </w:r>
          </w:p>
          <w:p w14:paraId="165CF8E5" w14:textId="77777777" w:rsidR="00554C53" w:rsidRDefault="00554C53" w:rsidP="000212DD">
            <w:pPr>
              <w:rPr>
                <w:b/>
                <w:bCs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07C51A7F" w14:textId="77777777" w:rsidR="00554C53" w:rsidRPr="00594941" w:rsidRDefault="00554C53" w:rsidP="000212DD">
            <w:pPr>
              <w:rPr>
                <w:i/>
                <w:iCs/>
                <w:sz w:val="20"/>
                <w:szCs w:val="20"/>
              </w:rPr>
            </w:pPr>
            <w:r>
              <w:rPr>
                <w:i/>
                <w:iCs/>
                <w:sz w:val="20"/>
                <w:szCs w:val="20"/>
              </w:rPr>
              <w:t>Waarden:</w:t>
            </w:r>
          </w:p>
        </w:tc>
        <w:tc>
          <w:tcPr>
            <w:tcW w:w="1701" w:type="dxa"/>
            <w:tcBorders>
              <w:top w:val="single" w:sz="4" w:space="0" w:color="000000"/>
              <w:left w:val="single" w:sz="4" w:space="0" w:color="000000"/>
              <w:bottom w:val="single" w:sz="4" w:space="0" w:color="000000"/>
              <w:right w:val="single" w:sz="4" w:space="0" w:color="000000"/>
            </w:tcBorders>
          </w:tcPr>
          <w:p w14:paraId="2F96418B" w14:textId="77777777" w:rsidR="00554C53" w:rsidRPr="00594941" w:rsidRDefault="00554C53" w:rsidP="000212DD">
            <w:pPr>
              <w:rPr>
                <w:i/>
                <w:iCs/>
                <w:sz w:val="20"/>
                <w:szCs w:val="20"/>
              </w:rPr>
            </w:pPr>
            <w:r>
              <w:rPr>
                <w:i/>
                <w:iCs/>
                <w:sz w:val="20"/>
                <w:szCs w:val="20"/>
              </w:rPr>
              <w:t>Waarden:</w:t>
            </w:r>
          </w:p>
        </w:tc>
        <w:tc>
          <w:tcPr>
            <w:tcW w:w="1473" w:type="dxa"/>
            <w:tcBorders>
              <w:top w:val="single" w:sz="4" w:space="0" w:color="000000"/>
              <w:left w:val="single" w:sz="4" w:space="0" w:color="000000"/>
              <w:bottom w:val="single" w:sz="4" w:space="0" w:color="000000"/>
              <w:right w:val="single" w:sz="4" w:space="0" w:color="000000"/>
            </w:tcBorders>
          </w:tcPr>
          <w:p w14:paraId="325D4F4F" w14:textId="77777777" w:rsidR="00554C53" w:rsidRPr="00594941" w:rsidRDefault="00554C53" w:rsidP="000212DD">
            <w:pPr>
              <w:rPr>
                <w:i/>
                <w:iCs/>
                <w:sz w:val="20"/>
                <w:szCs w:val="20"/>
              </w:rPr>
            </w:pPr>
            <w:r>
              <w:rPr>
                <w:i/>
                <w:iCs/>
                <w:sz w:val="20"/>
                <w:szCs w:val="20"/>
              </w:rPr>
              <w:t>Waarden:</w:t>
            </w:r>
          </w:p>
        </w:tc>
        <w:tc>
          <w:tcPr>
            <w:tcW w:w="1679" w:type="dxa"/>
            <w:tcBorders>
              <w:top w:val="single" w:sz="4" w:space="0" w:color="000000"/>
              <w:left w:val="single" w:sz="4" w:space="0" w:color="000000"/>
              <w:bottom w:val="single" w:sz="4" w:space="0" w:color="000000"/>
              <w:right w:val="single" w:sz="4" w:space="0" w:color="000000"/>
            </w:tcBorders>
          </w:tcPr>
          <w:p w14:paraId="40B84D0F" w14:textId="77777777" w:rsidR="00554C53" w:rsidRPr="00594941" w:rsidRDefault="00554C53" w:rsidP="000212DD">
            <w:pPr>
              <w:rPr>
                <w:i/>
                <w:iCs/>
                <w:sz w:val="20"/>
                <w:szCs w:val="20"/>
              </w:rPr>
            </w:pPr>
            <w:r>
              <w:rPr>
                <w:i/>
                <w:iCs/>
                <w:sz w:val="20"/>
                <w:szCs w:val="20"/>
              </w:rPr>
              <w:t>Waarden:</w:t>
            </w:r>
          </w:p>
        </w:tc>
      </w:tr>
    </w:tbl>
    <w:p w14:paraId="03897F08" w14:textId="77777777" w:rsidR="00554C53" w:rsidRPr="00AD1D08" w:rsidRDefault="00554C53" w:rsidP="00554C53"/>
    <w:p w14:paraId="4CDB008A" w14:textId="77777777" w:rsidR="00554C53" w:rsidRDefault="00554C53" w:rsidP="00554C53">
      <w:pPr>
        <w:rPr>
          <w:i/>
          <w:iCs/>
          <w:sz w:val="22"/>
        </w:rPr>
      </w:pPr>
      <w:r w:rsidRPr="00AD1D08">
        <w:rPr>
          <w:i/>
          <w:iCs/>
          <w:sz w:val="22"/>
        </w:rPr>
        <w:t xml:space="preserve">           </w:t>
      </w:r>
      <w:r>
        <w:rPr>
          <w:i/>
          <w:iCs/>
          <w:sz w:val="22"/>
        </w:rPr>
        <w:t xml:space="preserve">                                         </w:t>
      </w:r>
      <w:r w:rsidRPr="00AD1D08">
        <w:rPr>
          <w:i/>
          <w:iCs/>
          <w:sz w:val="22"/>
        </w:rPr>
        <w:t xml:space="preserve"> Figuur …</w:t>
      </w:r>
      <w:r>
        <w:rPr>
          <w:i/>
          <w:iCs/>
          <w:sz w:val="22"/>
        </w:rPr>
        <w:t xml:space="preserve">de waardengebieden van een leidinggevende </w:t>
      </w:r>
    </w:p>
    <w:p w14:paraId="08B0958A" w14:textId="77777777" w:rsidR="00554C53" w:rsidRDefault="00554C53" w:rsidP="00096B7B">
      <w:pPr>
        <w:pStyle w:val="Kop2"/>
      </w:pPr>
      <w:r>
        <w:t xml:space="preserve">2. </w:t>
      </w:r>
      <w:r>
        <w:tab/>
        <w:t>Wat voorkom je met een domein?</w:t>
      </w:r>
    </w:p>
    <w:p w14:paraId="796575B8" w14:textId="77777777" w:rsidR="00554C53" w:rsidRDefault="00554C53" w:rsidP="00554C53">
      <w:pPr>
        <w:rPr>
          <w:lang w:eastAsia="nl-NL"/>
        </w:rPr>
      </w:pPr>
      <w:r>
        <w:rPr>
          <w:lang w:eastAsia="nl-NL"/>
        </w:rPr>
        <w:t xml:space="preserve">Met het kennen, herkennen en erkennen van elkaars domeinen voorkom je </w:t>
      </w:r>
    </w:p>
    <w:p w14:paraId="44620296" w14:textId="77777777" w:rsidR="00554C53" w:rsidRDefault="00554C53" w:rsidP="00554C53">
      <w:pPr>
        <w:rPr>
          <w:lang w:eastAsia="nl-NL"/>
        </w:rPr>
      </w:pPr>
      <w:r>
        <w:rPr>
          <w:lang w:eastAsia="nl-NL"/>
        </w:rPr>
        <w:t>1.</w:t>
      </w:r>
      <w:r>
        <w:rPr>
          <w:lang w:eastAsia="nl-NL"/>
        </w:rPr>
        <w:tab/>
        <w:t xml:space="preserve">vervlechting (Rijswijk….), ook wel contaminatie of besmetting genoemd (Berne….). </w:t>
      </w:r>
    </w:p>
    <w:p w14:paraId="7F0A204F" w14:textId="77777777" w:rsidR="00554C53" w:rsidRDefault="00554C53" w:rsidP="00554C53">
      <w:pPr>
        <w:rPr>
          <w:lang w:eastAsia="nl-NL"/>
        </w:rPr>
      </w:pPr>
      <w:r>
        <w:rPr>
          <w:lang w:eastAsia="nl-NL"/>
        </w:rPr>
        <w:t>2.</w:t>
      </w:r>
      <w:r>
        <w:rPr>
          <w:lang w:eastAsia="nl-NL"/>
        </w:rPr>
        <w:tab/>
        <w:t xml:space="preserve">uitsluitingen.  </w:t>
      </w:r>
    </w:p>
    <w:p w14:paraId="42868583" w14:textId="77777777" w:rsidR="00554C53" w:rsidRDefault="00554C53" w:rsidP="00554C53">
      <w:pPr>
        <w:rPr>
          <w:lang w:eastAsia="nl-NL"/>
        </w:rPr>
      </w:pPr>
      <w:r>
        <w:rPr>
          <w:lang w:eastAsia="nl-NL"/>
        </w:rPr>
        <w:t xml:space="preserve">Een contaminatie betekent dat de wetmatigheden van het ene domein, het andere domein gaan besmetten. Hierdoor ontstaat een chaotische situatie die eindigt en een systemische kluwen. Aan welk uiteinde je dan ook trekt de chaos wordt alleen maar groter. Dit vindt vaak plaats in oorlogen. </w:t>
      </w:r>
    </w:p>
    <w:p w14:paraId="3DBCD486" w14:textId="77777777" w:rsidR="00554C53" w:rsidRDefault="00554C53" w:rsidP="00554C53">
      <w:pPr>
        <w:rPr>
          <w:lang w:eastAsia="nl-NL"/>
        </w:rPr>
      </w:pPr>
      <w:r>
        <w:rPr>
          <w:lang w:eastAsia="nl-NL"/>
        </w:rPr>
        <w:t xml:space="preserve">Als reactie kan er vervolgens een uitsluiting ontstaan: Domeinen splitsen zich af en gaan een eigen leven leiden, met als gevolg een dictatuur vanuit het overwinnende domein. </w:t>
      </w:r>
    </w:p>
    <w:p w14:paraId="1031DBAB" w14:textId="77777777" w:rsidR="00554C53" w:rsidRDefault="00554C53" w:rsidP="00554C53">
      <w:pPr>
        <w:rPr>
          <w:lang w:eastAsia="nl-NL"/>
        </w:rPr>
      </w:pPr>
      <w:r>
        <w:rPr>
          <w:lang w:eastAsia="nl-NL"/>
        </w:rPr>
        <w:t xml:space="preserve">De politieke en religieuze arena zijn daar vaak een voorbeeld van. </w:t>
      </w:r>
    </w:p>
    <w:p w14:paraId="63C4F16E" w14:textId="77777777" w:rsidR="00554C53" w:rsidRDefault="00554C53" w:rsidP="00096B7B">
      <w:pPr>
        <w:pStyle w:val="Kop2"/>
        <w:rPr>
          <w:bCs w:val="0"/>
        </w:rPr>
      </w:pPr>
      <w:r>
        <w:rPr>
          <w:bCs w:val="0"/>
        </w:rPr>
        <w:t xml:space="preserve">3. </w:t>
      </w:r>
      <w:r>
        <w:rPr>
          <w:bCs w:val="0"/>
        </w:rPr>
        <w:tab/>
        <w:t xml:space="preserve">Wat bereik je met een domein? </w:t>
      </w:r>
    </w:p>
    <w:p w14:paraId="156EFFA6" w14:textId="77777777" w:rsidR="00554C53" w:rsidRDefault="00554C53" w:rsidP="00554C53">
      <w:pPr>
        <w:rPr>
          <w:bCs/>
        </w:rPr>
      </w:pPr>
      <w:r>
        <w:rPr>
          <w:lang w:eastAsia="nl-NL"/>
        </w:rPr>
        <w:t xml:space="preserve">Met het kennen, herkennen en communiceren vanuit domeinen en de waarden die daarbij horen, ben je als leidinggevende duidelijk. Medewerkers weten dan waar je staat en kunnen daardoor zelf ook nadenken en beslissingen nemen gebaseerd op waarden.  </w:t>
      </w:r>
    </w:p>
    <w:p w14:paraId="5E52525A" w14:textId="77777777" w:rsidR="00554C53" w:rsidRDefault="00554C53" w:rsidP="00096B7B">
      <w:pPr>
        <w:pStyle w:val="Kop2"/>
        <w:rPr>
          <w:bCs w:val="0"/>
        </w:rPr>
      </w:pPr>
      <w:r>
        <w:rPr>
          <w:bCs w:val="0"/>
        </w:rPr>
        <w:t>4.</w:t>
      </w:r>
      <w:r>
        <w:rPr>
          <w:bCs w:val="0"/>
        </w:rPr>
        <w:tab/>
        <w:t>Hoe doe je dat?</w:t>
      </w:r>
    </w:p>
    <w:p w14:paraId="172E38BD" w14:textId="77777777" w:rsidR="00554C53" w:rsidRDefault="00554C53" w:rsidP="00554C53">
      <w:pPr>
        <w:spacing w:after="0"/>
        <w:rPr>
          <w:lang w:eastAsia="nl-NL"/>
        </w:rPr>
      </w:pPr>
      <w:r w:rsidRPr="00D03EFE">
        <w:rPr>
          <w:lang w:eastAsia="nl-NL"/>
        </w:rPr>
        <w:t xml:space="preserve">Je geeft leiding op basis van je taken, bevoegdheden en verantwoordelijkheden: je t.b.v. </w:t>
      </w:r>
    </w:p>
    <w:p w14:paraId="63436FAB" w14:textId="77777777" w:rsidR="00554C53" w:rsidRDefault="00554C53" w:rsidP="00554C53">
      <w:pPr>
        <w:spacing w:after="0"/>
        <w:rPr>
          <w:lang w:eastAsia="nl-NL"/>
        </w:rPr>
      </w:pPr>
      <w:r>
        <w:rPr>
          <w:lang w:eastAsia="nl-NL"/>
        </w:rPr>
        <w:t xml:space="preserve">Hierbij is het belangrijk om, net als een tuinman, de eigenschappen en de wetmatigheden van het  domein wat onder je beheer valt te kennen. Verder heb je informatie, gereedschap en een aantal basisvaardigheden nodig zoals:    </w:t>
      </w:r>
    </w:p>
    <w:p w14:paraId="2D1FD820" w14:textId="77777777" w:rsidR="00554C53" w:rsidRDefault="00554C53" w:rsidP="00554C53">
      <w:pPr>
        <w:spacing w:after="0"/>
        <w:rPr>
          <w:lang w:eastAsia="nl-NL"/>
        </w:rPr>
      </w:pPr>
    </w:p>
    <w:p w14:paraId="39B317C5" w14:textId="77777777" w:rsidR="00554C53" w:rsidRDefault="00554C53" w:rsidP="00554C53">
      <w:pPr>
        <w:rPr>
          <w:highlight w:val="yellow"/>
        </w:rPr>
      </w:pPr>
      <w:r w:rsidRPr="007D2FCD">
        <w:rPr>
          <w:b/>
          <w:bCs/>
          <w:lang w:eastAsia="nl-NL"/>
        </w:rPr>
        <w:t>a.</w:t>
      </w:r>
      <w:r>
        <w:rPr>
          <w:lang w:eastAsia="nl-NL"/>
        </w:rPr>
        <w:tab/>
      </w:r>
      <w:r>
        <w:rPr>
          <w:b/>
          <w:bCs/>
          <w:lang w:eastAsia="nl-NL"/>
        </w:rPr>
        <w:t>Je domein begrenzen</w:t>
      </w:r>
    </w:p>
    <w:p w14:paraId="26A3B9BC" w14:textId="77777777" w:rsidR="00554C53" w:rsidRDefault="00554C53" w:rsidP="00554C53">
      <w:pPr>
        <w:spacing w:after="0"/>
        <w:rPr>
          <w:lang w:eastAsia="nl-NL"/>
        </w:rPr>
      </w:pPr>
      <w:r w:rsidRPr="00AD1D08">
        <w:rPr>
          <w:lang w:eastAsia="nl-NL"/>
        </w:rPr>
        <w:t xml:space="preserve">Het is belangrijk om </w:t>
      </w:r>
      <w:r>
        <w:rPr>
          <w:lang w:eastAsia="nl-NL"/>
        </w:rPr>
        <w:t>als leidinggevende duidelijk te maken:</w:t>
      </w:r>
    </w:p>
    <w:p w14:paraId="72191A9D" w14:textId="77777777" w:rsidR="00554C53" w:rsidRDefault="00554C53" w:rsidP="00554C53">
      <w:pPr>
        <w:pStyle w:val="Lijstalinea"/>
        <w:numPr>
          <w:ilvl w:val="0"/>
          <w:numId w:val="2"/>
        </w:numPr>
        <w:rPr>
          <w:lang w:eastAsia="nl-NL"/>
        </w:rPr>
      </w:pPr>
      <w:r>
        <w:rPr>
          <w:lang w:eastAsia="nl-NL"/>
        </w:rPr>
        <w:lastRenderedPageBreak/>
        <w:t xml:space="preserve">vanuit welk domein je leidinggeeft, </w:t>
      </w:r>
    </w:p>
    <w:p w14:paraId="481EF784" w14:textId="77777777" w:rsidR="00554C53" w:rsidRDefault="00554C53" w:rsidP="00554C53">
      <w:pPr>
        <w:pStyle w:val="Lijstalinea"/>
        <w:numPr>
          <w:ilvl w:val="0"/>
          <w:numId w:val="2"/>
        </w:numPr>
        <w:rPr>
          <w:lang w:eastAsia="nl-NL"/>
        </w:rPr>
      </w:pPr>
      <w:r>
        <w:rPr>
          <w:lang w:eastAsia="nl-NL"/>
        </w:rPr>
        <w:t>wat het doel is en op welke onderliggende waarden dat doel is gebaseerd,</w:t>
      </w:r>
    </w:p>
    <w:p w14:paraId="670A4DCE" w14:textId="77777777" w:rsidR="00554C53" w:rsidRDefault="00554C53" w:rsidP="00554C53">
      <w:pPr>
        <w:pStyle w:val="Lijstalinea"/>
        <w:numPr>
          <w:ilvl w:val="0"/>
          <w:numId w:val="2"/>
        </w:numPr>
        <w:spacing w:after="0"/>
        <w:rPr>
          <w:lang w:eastAsia="nl-NL"/>
        </w:rPr>
      </w:pPr>
      <w:r>
        <w:rPr>
          <w:lang w:eastAsia="nl-NL"/>
        </w:rPr>
        <w:t xml:space="preserve">welke taken, bevoegdheden en verantwoordelijkheden (t.b.v.) jij en de ander heeft om dat doel te bereiken. </w:t>
      </w:r>
    </w:p>
    <w:p w14:paraId="1157C349" w14:textId="77777777" w:rsidR="00554C53" w:rsidRDefault="00554C53" w:rsidP="00554C53">
      <w:pPr>
        <w:rPr>
          <w:lang w:eastAsia="nl-NL"/>
        </w:rPr>
      </w:pPr>
      <w:r>
        <w:rPr>
          <w:lang w:eastAsia="nl-NL"/>
        </w:rPr>
        <w:t>Doe je dat niet, dan ontstaat er al snel de dramadriehoek met Aanklagers, Redders en Slachtoffers. Doe je dat wel, dan ontstaat er een organisatie met toekomst (Steiner, 2004).</w:t>
      </w:r>
    </w:p>
    <w:p w14:paraId="6EEB8D20" w14:textId="77777777" w:rsidR="00554C53" w:rsidRDefault="00554C53" w:rsidP="00554C53"/>
    <w:p w14:paraId="5D91FB03" w14:textId="77777777" w:rsidR="00554C53" w:rsidRPr="007E49F1" w:rsidRDefault="00554C53" w:rsidP="00554C53">
      <w:pPr>
        <w:rPr>
          <w:b/>
          <w:bCs/>
          <w:lang w:eastAsia="nl-NL"/>
        </w:rPr>
      </w:pPr>
      <w:r>
        <w:rPr>
          <w:b/>
        </w:rPr>
        <w:t>b.</w:t>
      </w:r>
      <w:r>
        <w:rPr>
          <w:b/>
        </w:rPr>
        <w:tab/>
      </w:r>
      <w:r>
        <w:rPr>
          <w:b/>
          <w:bCs/>
          <w:lang w:eastAsia="nl-NL"/>
        </w:rPr>
        <w:t>J</w:t>
      </w:r>
      <w:r w:rsidRPr="007E49F1">
        <w:rPr>
          <w:b/>
          <w:bCs/>
          <w:lang w:eastAsia="nl-NL"/>
        </w:rPr>
        <w:t>e beslissingen</w:t>
      </w:r>
      <w:r>
        <w:rPr>
          <w:b/>
          <w:bCs/>
          <w:lang w:eastAsia="nl-NL"/>
        </w:rPr>
        <w:t xml:space="preserve"> motiveren</w:t>
      </w:r>
    </w:p>
    <w:p w14:paraId="44577BA1" w14:textId="77777777" w:rsidR="00554C53" w:rsidRDefault="00554C53" w:rsidP="00554C53">
      <w:pPr>
        <w:rPr>
          <w:lang w:eastAsia="nl-NL"/>
        </w:rPr>
      </w:pPr>
      <w:r>
        <w:rPr>
          <w:lang w:eastAsia="nl-NL"/>
        </w:rPr>
        <w:t xml:space="preserve">Als leidinggevende neem je beslissingen op grond van de wetmatigheden van het betreffende domein: </w:t>
      </w:r>
    </w:p>
    <w:p w14:paraId="6B2EABA6" w14:textId="77777777" w:rsidR="00554C53" w:rsidRDefault="00554C53" w:rsidP="00554C53">
      <w:pPr>
        <w:ind w:left="705" w:hanging="705"/>
        <w:rPr>
          <w:lang w:eastAsia="nl-NL"/>
        </w:rPr>
      </w:pPr>
      <w:r>
        <w:rPr>
          <w:lang w:eastAsia="nl-NL"/>
        </w:rPr>
        <w:t xml:space="preserve">1. </w:t>
      </w:r>
      <w:r>
        <w:rPr>
          <w:lang w:eastAsia="nl-NL"/>
        </w:rPr>
        <w:tab/>
        <w:t xml:space="preserve">Het (cognitieve) geestes domein: </w:t>
      </w:r>
      <w:r>
        <w:rPr>
          <w:lang w:eastAsia="nl-NL"/>
        </w:rPr>
        <w:tab/>
        <w:t xml:space="preserve">je beslissing is gebaseerd het vrije denken. </w:t>
      </w:r>
    </w:p>
    <w:p w14:paraId="787BE92D" w14:textId="77777777" w:rsidR="00554C53" w:rsidRDefault="00554C53" w:rsidP="00554C53">
      <w:pPr>
        <w:rPr>
          <w:lang w:eastAsia="nl-NL"/>
        </w:rPr>
      </w:pPr>
      <w:r>
        <w:rPr>
          <w:lang w:eastAsia="nl-NL"/>
        </w:rPr>
        <w:t>2.</w:t>
      </w:r>
      <w:r>
        <w:rPr>
          <w:lang w:eastAsia="nl-NL"/>
        </w:rPr>
        <w:tab/>
        <w:t>Het economische domein:</w:t>
      </w:r>
      <w:r>
        <w:rPr>
          <w:lang w:eastAsia="nl-NL"/>
        </w:rPr>
        <w:tab/>
        <w:t xml:space="preserve"> </w:t>
      </w:r>
      <w:r>
        <w:rPr>
          <w:lang w:eastAsia="nl-NL"/>
        </w:rPr>
        <w:tab/>
        <w:t xml:space="preserve">je beslissing is gebaseerd op financiële waarden. </w:t>
      </w:r>
    </w:p>
    <w:p w14:paraId="44AD5683" w14:textId="77777777" w:rsidR="00554C53" w:rsidRDefault="00554C53" w:rsidP="00554C53">
      <w:pPr>
        <w:rPr>
          <w:lang w:eastAsia="nl-NL"/>
        </w:rPr>
      </w:pPr>
      <w:r>
        <w:rPr>
          <w:lang w:eastAsia="nl-NL"/>
        </w:rPr>
        <w:t>3.</w:t>
      </w:r>
      <w:r>
        <w:rPr>
          <w:lang w:eastAsia="nl-NL"/>
        </w:rPr>
        <w:tab/>
        <w:t>Het rechtsdomein:</w:t>
      </w:r>
      <w:r>
        <w:rPr>
          <w:lang w:eastAsia="nl-NL"/>
        </w:rPr>
        <w:tab/>
      </w:r>
      <w:r>
        <w:rPr>
          <w:lang w:eastAsia="nl-NL"/>
        </w:rPr>
        <w:tab/>
      </w:r>
      <w:r>
        <w:rPr>
          <w:lang w:eastAsia="nl-NL"/>
        </w:rPr>
        <w:tab/>
        <w:t>je beslissing is gebaseerd op rechtsgelijkheid.</w:t>
      </w:r>
    </w:p>
    <w:p w14:paraId="48DCC079" w14:textId="77777777" w:rsidR="00554C53" w:rsidRDefault="00554C53" w:rsidP="00554C53">
      <w:pPr>
        <w:rPr>
          <w:lang w:eastAsia="nl-NL"/>
        </w:rPr>
      </w:pPr>
      <w:r>
        <w:rPr>
          <w:lang w:eastAsia="nl-NL"/>
        </w:rPr>
        <w:t>4.</w:t>
      </w:r>
      <w:r>
        <w:rPr>
          <w:lang w:eastAsia="nl-NL"/>
        </w:rPr>
        <w:tab/>
        <w:t>Het geïntegreerde domein:</w:t>
      </w:r>
      <w:r>
        <w:rPr>
          <w:lang w:eastAsia="nl-NL"/>
        </w:rPr>
        <w:tab/>
      </w:r>
      <w:r>
        <w:rPr>
          <w:lang w:eastAsia="nl-NL"/>
        </w:rPr>
        <w:tab/>
        <w:t>je beslissing is gebaseerd op duurzaamheid.</w:t>
      </w:r>
    </w:p>
    <w:p w14:paraId="57D0B67A" w14:textId="77777777" w:rsidR="00554C53" w:rsidRDefault="00554C53" w:rsidP="00554C53">
      <w:pPr>
        <w:rPr>
          <w:lang w:eastAsia="nl-NL"/>
        </w:rPr>
      </w:pPr>
    </w:p>
    <w:p w14:paraId="7CF53BF6" w14:textId="77777777" w:rsidR="00554C53" w:rsidRDefault="00554C53" w:rsidP="00554C53">
      <w:pPr>
        <w:rPr>
          <w:b/>
        </w:rPr>
      </w:pPr>
      <w:r>
        <w:rPr>
          <w:b/>
        </w:rPr>
        <w:t>c.</w:t>
      </w:r>
      <w:r>
        <w:rPr>
          <w:b/>
        </w:rPr>
        <w:tab/>
        <w:t xml:space="preserve">Medewerkers informeren, motiveren, inspireren en organiseren </w:t>
      </w:r>
    </w:p>
    <w:p w14:paraId="670A3DCE" w14:textId="77777777" w:rsidR="00554C53" w:rsidRDefault="00554C53" w:rsidP="00554C53">
      <w:pPr>
        <w:rPr>
          <w:bCs/>
        </w:rPr>
      </w:pPr>
      <w:r w:rsidRPr="00B2094F">
        <w:rPr>
          <w:bCs/>
        </w:rPr>
        <w:t>Een besluit is makkelijker te nemen</w:t>
      </w:r>
      <w:r>
        <w:rPr>
          <w:bCs/>
        </w:rPr>
        <w:t xml:space="preserve"> </w:t>
      </w:r>
      <w:r w:rsidRPr="00B2094F">
        <w:rPr>
          <w:bCs/>
        </w:rPr>
        <w:t>als je de onderliggende waarde</w:t>
      </w:r>
      <w:r>
        <w:rPr>
          <w:bCs/>
        </w:rPr>
        <w:t xml:space="preserve">n bewust bent en duidelijk maakt. </w:t>
      </w:r>
      <w:r w:rsidRPr="00B2094F">
        <w:rPr>
          <w:bCs/>
        </w:rPr>
        <w:t>M</w:t>
      </w:r>
      <w:r>
        <w:rPr>
          <w:bCs/>
        </w:rPr>
        <w:t xml:space="preserve">et behulp van de </w:t>
      </w:r>
      <w:r w:rsidRPr="00B2094F">
        <w:rPr>
          <w:bCs/>
        </w:rPr>
        <w:t>waardenlijst</w:t>
      </w:r>
      <w:r>
        <w:rPr>
          <w:bCs/>
        </w:rPr>
        <w:t xml:space="preserve"> ben je in staat om medewerkers hierover te informeren (denken), hen te motiveren (voelen), te inspireren (willen) en hen de uitvoering van het besluit te laten organiseren (doen). </w:t>
      </w:r>
    </w:p>
    <w:p w14:paraId="0EF20857" w14:textId="77777777" w:rsidR="00554C53" w:rsidRPr="00B2094F" w:rsidRDefault="00554C53" w:rsidP="00554C53">
      <w:pPr>
        <w:rPr>
          <w:bCs/>
        </w:rPr>
      </w:pPr>
    </w:p>
    <w:p w14:paraId="7636B8C9" w14:textId="77777777" w:rsidR="00554C53" w:rsidRPr="00905210" w:rsidRDefault="00554C53" w:rsidP="00554C53">
      <w:pPr>
        <w:rPr>
          <w:b/>
          <w:bCs/>
          <w:lang w:eastAsia="nl-NL"/>
        </w:rPr>
      </w:pPr>
      <w:r w:rsidRPr="00905210">
        <w:rPr>
          <w:b/>
          <w:bCs/>
          <w:lang w:eastAsia="nl-NL"/>
        </w:rPr>
        <w:t>d.</w:t>
      </w:r>
      <w:r w:rsidRPr="00905210">
        <w:rPr>
          <w:b/>
          <w:bCs/>
          <w:lang w:eastAsia="nl-NL"/>
        </w:rPr>
        <w:tab/>
        <w:t xml:space="preserve">Ga </w:t>
      </w:r>
      <w:r>
        <w:rPr>
          <w:b/>
          <w:bCs/>
          <w:lang w:eastAsia="nl-NL"/>
        </w:rPr>
        <w:t xml:space="preserve">op een </w:t>
      </w:r>
      <w:r w:rsidRPr="00905210">
        <w:rPr>
          <w:b/>
          <w:bCs/>
          <w:lang w:eastAsia="nl-NL"/>
        </w:rPr>
        <w:t>professione</w:t>
      </w:r>
      <w:r>
        <w:rPr>
          <w:b/>
          <w:bCs/>
          <w:lang w:eastAsia="nl-NL"/>
        </w:rPr>
        <w:t xml:space="preserve">le manier </w:t>
      </w:r>
      <w:r w:rsidRPr="00905210">
        <w:rPr>
          <w:b/>
          <w:bCs/>
          <w:lang w:eastAsia="nl-NL"/>
        </w:rPr>
        <w:t xml:space="preserve">om met dilemma’s </w:t>
      </w:r>
    </w:p>
    <w:p w14:paraId="2C5BE64A" w14:textId="77777777" w:rsidR="00554C53" w:rsidRPr="00A05FA8" w:rsidRDefault="00554C53" w:rsidP="00554C53">
      <w:pPr>
        <w:spacing w:after="0"/>
        <w:rPr>
          <w:lang w:eastAsia="nl-NL"/>
        </w:rPr>
      </w:pPr>
      <w:r w:rsidRPr="00A05FA8">
        <w:rPr>
          <w:lang w:eastAsia="nl-NL"/>
        </w:rPr>
        <w:t xml:space="preserve">Je staat als leidinggevende voor 100% achter je beslissing als het voldoet aan de wetmatigheden van </w:t>
      </w:r>
      <w:r>
        <w:rPr>
          <w:lang w:eastAsia="nl-NL"/>
        </w:rPr>
        <w:t xml:space="preserve">de </w:t>
      </w:r>
      <w:r w:rsidRPr="00A05FA8">
        <w:rPr>
          <w:lang w:eastAsia="nl-NL"/>
        </w:rPr>
        <w:t xml:space="preserve">4 domeinen. Maar, </w:t>
      </w:r>
      <w:r>
        <w:rPr>
          <w:lang w:eastAsia="nl-NL"/>
        </w:rPr>
        <w:t xml:space="preserve">dat is zelden het geval. Meestal </w:t>
      </w:r>
      <w:r w:rsidRPr="00A05FA8">
        <w:rPr>
          <w:lang w:eastAsia="nl-NL"/>
        </w:rPr>
        <w:t xml:space="preserve">ontstaat er een dilemma. </w:t>
      </w:r>
    </w:p>
    <w:p w14:paraId="5C9E74AE" w14:textId="77777777" w:rsidR="00554C53" w:rsidRDefault="00554C53" w:rsidP="00554C53">
      <w:pPr>
        <w:pStyle w:val="Lijstalinea"/>
        <w:numPr>
          <w:ilvl w:val="0"/>
          <w:numId w:val="4"/>
        </w:numPr>
        <w:rPr>
          <w:lang w:eastAsia="nl-NL"/>
        </w:rPr>
      </w:pPr>
      <w:r w:rsidRPr="00A05FA8">
        <w:rPr>
          <w:lang w:eastAsia="nl-NL"/>
        </w:rPr>
        <w:t xml:space="preserve">Een </w:t>
      </w:r>
      <w:r>
        <w:rPr>
          <w:lang w:eastAsia="nl-NL"/>
        </w:rPr>
        <w:t xml:space="preserve">enkelvoudig </w:t>
      </w:r>
      <w:r w:rsidRPr="00A05FA8">
        <w:rPr>
          <w:lang w:eastAsia="nl-NL"/>
        </w:rPr>
        <w:t xml:space="preserve">dilemma </w:t>
      </w:r>
      <w:r>
        <w:rPr>
          <w:lang w:eastAsia="nl-NL"/>
        </w:rPr>
        <w:t xml:space="preserve">betekent dat je </w:t>
      </w:r>
      <w:r w:rsidRPr="00A05FA8">
        <w:rPr>
          <w:lang w:eastAsia="nl-NL"/>
        </w:rPr>
        <w:t xml:space="preserve">een beslissing moet nemen op grond van </w:t>
      </w:r>
      <w:r>
        <w:rPr>
          <w:lang w:eastAsia="nl-NL"/>
        </w:rPr>
        <w:t xml:space="preserve">2 </w:t>
      </w:r>
      <w:r w:rsidRPr="00A05FA8">
        <w:rPr>
          <w:lang w:eastAsia="nl-NL"/>
        </w:rPr>
        <w:t xml:space="preserve">tegenstrijdige waarden. Dit is vergelijkbaar met een T-splitsing: als je voor linksaf kiest dan schend je de waarden van rechtsaf en als je voor rechtsaf kiest dan schend je de waarden van linksaf. </w:t>
      </w:r>
      <w:r>
        <w:rPr>
          <w:lang w:eastAsia="nl-NL"/>
        </w:rPr>
        <w:t xml:space="preserve">Kiezen is verliezen: bij een dilemma is er dus altijd een verlies in de vorm van een geschonden waarde. </w:t>
      </w:r>
    </w:p>
    <w:p w14:paraId="45EF2235" w14:textId="77777777" w:rsidR="00554C53" w:rsidRDefault="00554C53" w:rsidP="00554C53">
      <w:pPr>
        <w:pStyle w:val="Lijstalinea"/>
        <w:numPr>
          <w:ilvl w:val="0"/>
          <w:numId w:val="4"/>
        </w:numPr>
        <w:rPr>
          <w:lang w:eastAsia="nl-NL"/>
        </w:rPr>
      </w:pPr>
      <w:r>
        <w:rPr>
          <w:lang w:eastAsia="nl-NL"/>
        </w:rPr>
        <w:t xml:space="preserve">Een meervoudig dilemma betekent dat je een beslissing moet nemen tussen meerdere tegenstrijdige waarden. Dit is vergelijkbaar met een rotonde met 4 afslagen. Iedere afslag leidt tot een ander domein met een andere waarde. Dit maak je duidelijk door voor jezelf 100 punten te verdelen over de 4 domeinen:  </w:t>
      </w:r>
    </w:p>
    <w:p w14:paraId="020033C8" w14:textId="77777777" w:rsidR="00554C53" w:rsidRDefault="00554C53" w:rsidP="00554C53">
      <w:pPr>
        <w:pStyle w:val="Lijstalinea"/>
        <w:ind w:left="360"/>
        <w:rPr>
          <w:lang w:eastAsia="nl-NL"/>
        </w:rPr>
      </w:pPr>
      <w:r>
        <w:rPr>
          <w:lang w:eastAsia="nl-NL"/>
        </w:rPr>
        <w:t xml:space="preserve">‘Ik neem dit besluit op grond van het: </w:t>
      </w:r>
    </w:p>
    <w:p w14:paraId="5CCF420B" w14:textId="77777777" w:rsidR="00554C53" w:rsidRDefault="00554C53" w:rsidP="00554C53">
      <w:pPr>
        <w:pStyle w:val="Lijstalinea"/>
        <w:ind w:left="360"/>
        <w:rPr>
          <w:lang w:eastAsia="nl-NL"/>
        </w:rPr>
      </w:pPr>
      <w:r>
        <w:rPr>
          <w:lang w:eastAsia="nl-NL"/>
        </w:rPr>
        <w:t>1.</w:t>
      </w:r>
      <w:r>
        <w:rPr>
          <w:lang w:eastAsia="nl-NL"/>
        </w:rPr>
        <w:tab/>
        <w:t>cognitieve (geestes-)domein: je mag denken wat je wil:</w:t>
      </w:r>
      <w:r>
        <w:rPr>
          <w:lang w:eastAsia="nl-NL"/>
        </w:rPr>
        <w:tab/>
        <w:t xml:space="preserve">… punten. </w:t>
      </w:r>
    </w:p>
    <w:p w14:paraId="1625774B" w14:textId="77777777" w:rsidR="00554C53" w:rsidRDefault="00554C53" w:rsidP="00554C53">
      <w:pPr>
        <w:pStyle w:val="Lijstalinea"/>
        <w:ind w:left="360"/>
        <w:rPr>
          <w:lang w:eastAsia="nl-NL"/>
        </w:rPr>
      </w:pPr>
      <w:r>
        <w:rPr>
          <w:lang w:eastAsia="nl-NL"/>
        </w:rPr>
        <w:t>2.</w:t>
      </w:r>
      <w:r>
        <w:rPr>
          <w:lang w:eastAsia="nl-NL"/>
        </w:rPr>
        <w:tab/>
        <w:t xml:space="preserve">economische domein: het levert geld op: </w:t>
      </w:r>
      <w:r>
        <w:rPr>
          <w:lang w:eastAsia="nl-NL"/>
        </w:rPr>
        <w:tab/>
      </w:r>
      <w:r>
        <w:rPr>
          <w:lang w:eastAsia="nl-NL"/>
        </w:rPr>
        <w:tab/>
      </w:r>
      <w:r>
        <w:rPr>
          <w:lang w:eastAsia="nl-NL"/>
        </w:rPr>
        <w:tab/>
        <w:t>… punten.</w:t>
      </w:r>
    </w:p>
    <w:p w14:paraId="365E33D1" w14:textId="77777777" w:rsidR="00554C53" w:rsidRDefault="00554C53" w:rsidP="00554C53">
      <w:pPr>
        <w:pStyle w:val="Lijstalinea"/>
        <w:ind w:left="360"/>
        <w:rPr>
          <w:lang w:eastAsia="nl-NL"/>
        </w:rPr>
      </w:pPr>
      <w:r>
        <w:rPr>
          <w:lang w:eastAsia="nl-NL"/>
        </w:rPr>
        <w:t>3.</w:t>
      </w:r>
      <w:r>
        <w:rPr>
          <w:lang w:eastAsia="nl-NL"/>
        </w:rPr>
        <w:tab/>
        <w:t xml:space="preserve">rechtsdomein: het leidt tot gelijkwaardigheid: </w:t>
      </w:r>
      <w:r>
        <w:rPr>
          <w:lang w:eastAsia="nl-NL"/>
        </w:rPr>
        <w:tab/>
      </w:r>
      <w:r>
        <w:rPr>
          <w:lang w:eastAsia="nl-NL"/>
        </w:rPr>
        <w:tab/>
        <w:t>… punten.</w:t>
      </w:r>
    </w:p>
    <w:p w14:paraId="56F69BE9" w14:textId="77777777" w:rsidR="00554C53" w:rsidRDefault="00554C53" w:rsidP="00554C53">
      <w:pPr>
        <w:pStyle w:val="Lijstalinea"/>
        <w:ind w:left="360"/>
        <w:rPr>
          <w:lang w:eastAsia="nl-NL"/>
        </w:rPr>
      </w:pPr>
      <w:r>
        <w:rPr>
          <w:lang w:eastAsia="nl-NL"/>
        </w:rPr>
        <w:t>4.</w:t>
      </w:r>
      <w:r>
        <w:rPr>
          <w:lang w:eastAsia="nl-NL"/>
        </w:rPr>
        <w:tab/>
        <w:t xml:space="preserve">geïntegreerde domein leidt tot duurzaamheid: </w:t>
      </w:r>
      <w:r>
        <w:rPr>
          <w:lang w:eastAsia="nl-NL"/>
        </w:rPr>
        <w:tab/>
      </w:r>
      <w:r>
        <w:rPr>
          <w:lang w:eastAsia="nl-NL"/>
        </w:rPr>
        <w:tab/>
        <w:t>… punten.</w:t>
      </w:r>
    </w:p>
    <w:p w14:paraId="4DC82252" w14:textId="77777777" w:rsidR="00554C53" w:rsidRDefault="00554C53" w:rsidP="00554C53">
      <w:pPr>
        <w:pStyle w:val="Lijstalinea"/>
        <w:ind w:left="0"/>
        <w:rPr>
          <w:lang w:eastAsia="nl-NL"/>
        </w:rPr>
      </w:pPr>
    </w:p>
    <w:p w14:paraId="11D9741E" w14:textId="77777777" w:rsidR="00554C53" w:rsidRDefault="00554C53" w:rsidP="00554C53">
      <w:pPr>
        <w:pStyle w:val="Lijstalinea"/>
        <w:ind w:left="0"/>
        <w:rPr>
          <w:lang w:eastAsia="nl-NL"/>
        </w:rPr>
      </w:pPr>
      <w:r>
        <w:rPr>
          <w:lang w:eastAsia="nl-NL"/>
        </w:rPr>
        <w:t xml:space="preserve">Professioneel omgaan met een dilemma betekent dat je je bewust bent van de afslagen en duidelijk maakt dat je kiest voor de afslag met de hoogste waarde. De schade die ontstaat door de niet gekozen afslagen is de prijs die je betaalt. Kiezen is verliezen. Het is bij een dilemma belangrijk de schade van de geschonden waarden te benoemen en zoveel mogelijk te beperken. </w:t>
      </w:r>
    </w:p>
    <w:p w14:paraId="5E484B95" w14:textId="77777777" w:rsidR="00554C53" w:rsidRPr="00096B7B" w:rsidRDefault="00554C53" w:rsidP="00096B7B">
      <w:pPr>
        <w:pStyle w:val="Kop2"/>
        <w:rPr>
          <w:i/>
        </w:rPr>
      </w:pPr>
      <w:bookmarkStart w:id="1" w:name="_Toc165314189"/>
      <w:r w:rsidRPr="00096B7B">
        <w:lastRenderedPageBreak/>
        <w:t>Voorbeeld: hoe breng je het verzuim terug?</w:t>
      </w:r>
      <w:bookmarkEnd w:id="1"/>
      <w:r w:rsidRPr="00096B7B">
        <w:t xml:space="preserve"> </w:t>
      </w:r>
    </w:p>
    <w:p w14:paraId="1688852C" w14:textId="77777777" w:rsidR="00554C53" w:rsidRDefault="00554C53" w:rsidP="00554C53">
      <w:pPr>
        <w:rPr>
          <w:lang w:eastAsia="nl-NL"/>
        </w:rPr>
      </w:pPr>
      <w:r>
        <w:rPr>
          <w:lang w:eastAsia="nl-NL"/>
        </w:rPr>
        <w:t>Hieronder staan 4 voorbeelden van manieren om het verzuim terug te brengen. Ieder vanuit een ander domein. Geen van de manieren is slechter of beter dan de andere. Het gaat om de keuze die je maakt op grond van je waardensysteem.</w:t>
      </w:r>
    </w:p>
    <w:p w14:paraId="0E69ADFF" w14:textId="77777777" w:rsidR="00554C53" w:rsidRPr="00BC5E0A" w:rsidRDefault="00554C53" w:rsidP="00554C53">
      <w:pPr>
        <w:rPr>
          <w:b/>
          <w:bCs/>
          <w:lang w:eastAsia="nl-NL"/>
        </w:rPr>
      </w:pPr>
      <w:r w:rsidRPr="00BC5E0A">
        <w:rPr>
          <w:b/>
          <w:bCs/>
          <w:lang w:eastAsia="nl-NL"/>
        </w:rPr>
        <w:t>1.</w:t>
      </w:r>
      <w:r w:rsidRPr="00BC5E0A">
        <w:rPr>
          <w:b/>
          <w:bCs/>
          <w:lang w:eastAsia="nl-NL"/>
        </w:rPr>
        <w:tab/>
        <w:t xml:space="preserve">Het antwoord vanuit het cognitieve (geestes-)domein. </w:t>
      </w:r>
    </w:p>
    <w:p w14:paraId="0744CE48" w14:textId="77777777" w:rsidR="00554C53" w:rsidRPr="004A1084" w:rsidRDefault="00554C53" w:rsidP="00554C53">
      <w:pPr>
        <w:ind w:left="708"/>
        <w:rPr>
          <w:i/>
          <w:iCs/>
          <w:lang w:eastAsia="nl-NL"/>
        </w:rPr>
      </w:pPr>
      <w:r w:rsidRPr="004A1084">
        <w:rPr>
          <w:i/>
          <w:iCs/>
          <w:lang w:eastAsia="nl-NL"/>
        </w:rPr>
        <w:t xml:space="preserve">Als je denkt dat je ziek bent dan is dat zo. </w:t>
      </w:r>
      <w:r>
        <w:rPr>
          <w:i/>
          <w:iCs/>
          <w:lang w:eastAsia="nl-NL"/>
        </w:rPr>
        <w:t xml:space="preserve">Maar, dat betekent niet dat je niet kan werken. </w:t>
      </w:r>
      <w:r w:rsidRPr="004A1084">
        <w:rPr>
          <w:i/>
          <w:iCs/>
          <w:lang w:eastAsia="nl-NL"/>
        </w:rPr>
        <w:t xml:space="preserve">Of je nu thuis ziek bent of dat je op je werk ziek bent; het is allebei even vervelend. Dus blijf alleen thuis als je ziekte besmettelijk is. </w:t>
      </w:r>
    </w:p>
    <w:p w14:paraId="75AA4DEF" w14:textId="77777777" w:rsidR="00554C53" w:rsidRPr="001047E9" w:rsidRDefault="00554C53" w:rsidP="00554C53">
      <w:pPr>
        <w:rPr>
          <w:b/>
          <w:iCs/>
        </w:rPr>
      </w:pPr>
      <w:bookmarkStart w:id="2" w:name="_Hlk165042995"/>
      <w:r>
        <w:rPr>
          <w:b/>
          <w:iCs/>
        </w:rPr>
        <w:t>2.</w:t>
      </w:r>
      <w:r>
        <w:rPr>
          <w:b/>
          <w:iCs/>
        </w:rPr>
        <w:tab/>
      </w:r>
      <w:r w:rsidRPr="001047E9">
        <w:rPr>
          <w:b/>
          <w:iCs/>
        </w:rPr>
        <w:t>H</w:t>
      </w:r>
      <w:r w:rsidRPr="001047E9">
        <w:rPr>
          <w:b/>
        </w:rPr>
        <w:t xml:space="preserve">et antwoord vanuit het economische domein. </w:t>
      </w:r>
    </w:p>
    <w:bookmarkEnd w:id="2"/>
    <w:p w14:paraId="217CC95B" w14:textId="77777777" w:rsidR="00554C53" w:rsidRDefault="00554C53" w:rsidP="00554C53">
      <w:pPr>
        <w:ind w:left="708"/>
        <w:rPr>
          <w:i/>
          <w:iCs/>
        </w:rPr>
      </w:pPr>
      <w:r>
        <w:rPr>
          <w:i/>
          <w:iCs/>
        </w:rPr>
        <w:t xml:space="preserve">Als je </w:t>
      </w:r>
      <w:r w:rsidRPr="00AD1D08">
        <w:rPr>
          <w:i/>
          <w:iCs/>
        </w:rPr>
        <w:t xml:space="preserve">meer dan 3 keer per jaar verzuimt, </w:t>
      </w:r>
      <w:r>
        <w:rPr>
          <w:i/>
          <w:iCs/>
        </w:rPr>
        <w:t xml:space="preserve">dan </w:t>
      </w:r>
      <w:r w:rsidRPr="00AD1D08">
        <w:rPr>
          <w:i/>
          <w:iCs/>
        </w:rPr>
        <w:t>heb</w:t>
      </w:r>
      <w:r>
        <w:rPr>
          <w:i/>
          <w:iCs/>
        </w:rPr>
        <w:t xml:space="preserve"> je</w:t>
      </w:r>
      <w:r w:rsidRPr="00AD1D08">
        <w:rPr>
          <w:i/>
          <w:iCs/>
        </w:rPr>
        <w:t xml:space="preserve"> geen toegang meer tot het gebouw. </w:t>
      </w:r>
      <w:r>
        <w:rPr>
          <w:i/>
          <w:iCs/>
        </w:rPr>
        <w:t>Als een rechter een boete oplegt dan</w:t>
      </w:r>
      <w:r w:rsidRPr="00AD1D08">
        <w:rPr>
          <w:i/>
          <w:iCs/>
        </w:rPr>
        <w:t xml:space="preserve"> betalen </w:t>
      </w:r>
      <w:r>
        <w:rPr>
          <w:i/>
          <w:iCs/>
        </w:rPr>
        <w:t xml:space="preserve">we die gewoon. Gevolg: </w:t>
      </w:r>
      <w:r w:rsidRPr="00AD1D08">
        <w:rPr>
          <w:i/>
          <w:iCs/>
        </w:rPr>
        <w:t xml:space="preserve">het </w:t>
      </w:r>
      <w:r>
        <w:rPr>
          <w:i/>
          <w:iCs/>
        </w:rPr>
        <w:t xml:space="preserve">geregisterde verzuim </w:t>
      </w:r>
      <w:r w:rsidRPr="00AD1D08">
        <w:rPr>
          <w:i/>
          <w:iCs/>
        </w:rPr>
        <w:t xml:space="preserve">daalt van 7% naar 2%. </w:t>
      </w:r>
      <w:r>
        <w:rPr>
          <w:i/>
          <w:iCs/>
        </w:rPr>
        <w:t xml:space="preserve">Van de besparing die dit oplevert kunnen we met gemak de boetes betalen die een rechter ons oplegt. </w:t>
      </w:r>
    </w:p>
    <w:p w14:paraId="4B456187" w14:textId="77777777" w:rsidR="00554C53" w:rsidRPr="00AD1D08" w:rsidRDefault="00554C53" w:rsidP="00554C53">
      <w:pPr>
        <w:ind w:left="708"/>
      </w:pPr>
    </w:p>
    <w:p w14:paraId="3FBB5E18" w14:textId="77777777" w:rsidR="00554C53" w:rsidRPr="00313737" w:rsidRDefault="00554C53" w:rsidP="00554C53">
      <w:pPr>
        <w:rPr>
          <w:b/>
          <w:bCs/>
        </w:rPr>
      </w:pPr>
      <w:r>
        <w:rPr>
          <w:b/>
          <w:bCs/>
        </w:rPr>
        <w:t>3.</w:t>
      </w:r>
      <w:r>
        <w:rPr>
          <w:b/>
          <w:bCs/>
        </w:rPr>
        <w:tab/>
      </w:r>
      <w:r w:rsidRPr="00313737">
        <w:rPr>
          <w:b/>
          <w:bCs/>
        </w:rPr>
        <w:t>Het antwoord vanuit het rechtsdomein.</w:t>
      </w:r>
    </w:p>
    <w:p w14:paraId="1215A7B2" w14:textId="77777777" w:rsidR="00554C53" w:rsidRDefault="00554C53" w:rsidP="00554C53">
      <w:pPr>
        <w:ind w:left="708"/>
        <w:rPr>
          <w:b/>
          <w:iCs/>
          <w:kern w:val="2"/>
        </w:rPr>
      </w:pPr>
      <w:r w:rsidRPr="00AD1D08">
        <w:rPr>
          <w:i/>
          <w:iCs/>
        </w:rPr>
        <w:t xml:space="preserve">Je </w:t>
      </w:r>
      <w:r>
        <w:rPr>
          <w:i/>
          <w:iCs/>
        </w:rPr>
        <w:t xml:space="preserve">hebt alleen recht om te verzuimen als er sprake is van beperkingen die geobjectiveerd zijn door een arts die gebruikmaakt van een FML. Dit geldt voor iedereen. </w:t>
      </w:r>
    </w:p>
    <w:p w14:paraId="63CF1D7F" w14:textId="77777777" w:rsidR="00554C53" w:rsidRDefault="00554C53" w:rsidP="00554C53">
      <w:pPr>
        <w:ind w:left="708"/>
        <w:rPr>
          <w:b/>
          <w:iCs/>
          <w:kern w:val="2"/>
        </w:rPr>
      </w:pPr>
    </w:p>
    <w:p w14:paraId="1BAB7611" w14:textId="77777777" w:rsidR="00554C53" w:rsidRPr="00313737" w:rsidRDefault="00554C53" w:rsidP="00554C53">
      <w:pPr>
        <w:rPr>
          <w:b/>
          <w:iCs/>
          <w:kern w:val="2"/>
        </w:rPr>
      </w:pPr>
      <w:r>
        <w:rPr>
          <w:b/>
          <w:iCs/>
          <w:kern w:val="2"/>
        </w:rPr>
        <w:t>4.</w:t>
      </w:r>
      <w:r>
        <w:rPr>
          <w:b/>
          <w:iCs/>
          <w:kern w:val="2"/>
        </w:rPr>
        <w:tab/>
      </w:r>
      <w:r w:rsidRPr="00313737">
        <w:rPr>
          <w:b/>
          <w:iCs/>
          <w:kern w:val="2"/>
        </w:rPr>
        <w:t>H</w:t>
      </w:r>
      <w:r w:rsidRPr="00313737">
        <w:rPr>
          <w:b/>
          <w:kern w:val="2"/>
        </w:rPr>
        <w:t xml:space="preserve">et antwoord vanuit </w:t>
      </w:r>
      <w:r w:rsidRPr="00313737">
        <w:rPr>
          <w:b/>
        </w:rPr>
        <w:t xml:space="preserve">het </w:t>
      </w:r>
      <w:r>
        <w:rPr>
          <w:b/>
        </w:rPr>
        <w:t xml:space="preserve">geïntegreerde </w:t>
      </w:r>
      <w:r w:rsidRPr="00313737">
        <w:rPr>
          <w:b/>
        </w:rPr>
        <w:t>domein.</w:t>
      </w:r>
    </w:p>
    <w:p w14:paraId="1BDD375B" w14:textId="0EFC949C" w:rsidR="00554C53" w:rsidRPr="00AD1D08" w:rsidRDefault="00554C53" w:rsidP="00554C53">
      <w:pPr>
        <w:ind w:left="708"/>
        <w:rPr>
          <w:i/>
          <w:iCs/>
        </w:rPr>
      </w:pPr>
      <w:r>
        <w:rPr>
          <w:i/>
          <w:iCs/>
        </w:rPr>
        <w:t xml:space="preserve">Verzuim is een signaal dat er iets misgaat in het (organisatie)systeem. Als we verzuim bestrijden, dan verplaatst het zich naar verzet, verloop of verlies. Dus laten we iedere leidinggevende vragen </w:t>
      </w:r>
      <w:r w:rsidRPr="00AD1D08">
        <w:rPr>
          <w:i/>
          <w:iCs/>
        </w:rPr>
        <w:t xml:space="preserve">om </w:t>
      </w:r>
      <w:r>
        <w:rPr>
          <w:i/>
          <w:iCs/>
        </w:rPr>
        <w:t xml:space="preserve">een vergadering te beleggen met de vraag: met welke systemische </w:t>
      </w:r>
      <w:r w:rsidRPr="00AD1D08">
        <w:rPr>
          <w:i/>
          <w:iCs/>
        </w:rPr>
        <w:t xml:space="preserve">maatregelen </w:t>
      </w:r>
      <w:r>
        <w:rPr>
          <w:i/>
          <w:iCs/>
        </w:rPr>
        <w:t xml:space="preserve">is verzuim volgens jou te </w:t>
      </w:r>
      <w:r w:rsidRPr="00AD1D08">
        <w:rPr>
          <w:i/>
          <w:iCs/>
        </w:rPr>
        <w:t>voorkomen</w:t>
      </w:r>
      <w:r>
        <w:rPr>
          <w:i/>
          <w:iCs/>
        </w:rPr>
        <w:t>?</w:t>
      </w:r>
      <w:r w:rsidRPr="00AD1D08">
        <w:rPr>
          <w:i/>
          <w:iCs/>
        </w:rPr>
        <w:t xml:space="preserve"> </w:t>
      </w:r>
    </w:p>
    <w:p w14:paraId="10A154FC" w14:textId="77777777" w:rsidR="00554C53" w:rsidRDefault="00554C53" w:rsidP="00554C53">
      <w:pPr>
        <w:rPr>
          <w:highlight w:val="yellow"/>
          <w:lang w:eastAsia="nl-NL"/>
        </w:rPr>
      </w:pPr>
    </w:p>
    <w:p w14:paraId="1846007F" w14:textId="77777777" w:rsidR="00554C53" w:rsidRDefault="00554C53" w:rsidP="00096B7B">
      <w:pPr>
        <w:pStyle w:val="Kop2"/>
        <w:rPr>
          <w:bCs w:val="0"/>
        </w:rPr>
      </w:pPr>
      <w:bookmarkStart w:id="3" w:name="_Toc165314262"/>
      <w:r>
        <w:t>De waardenlijst</w:t>
      </w:r>
      <w:bookmarkEnd w:id="3"/>
    </w:p>
    <w:p w14:paraId="508DBD69" w14:textId="77777777" w:rsidR="00554C53" w:rsidRDefault="00554C53" w:rsidP="00554C53">
      <w:pPr>
        <w:rPr>
          <w:lang w:eastAsia="nl-NL"/>
        </w:rPr>
      </w:pPr>
      <w:r w:rsidRPr="00B3056B">
        <w:rPr>
          <w:lang w:eastAsia="nl-NL"/>
        </w:rPr>
        <w:t xml:space="preserve">Een waarde </w:t>
      </w:r>
      <w:r>
        <w:rPr>
          <w:lang w:eastAsia="nl-NL"/>
        </w:rPr>
        <w:t xml:space="preserve">heeft </w:t>
      </w:r>
      <w:r w:rsidRPr="00FA7A1E">
        <w:rPr>
          <w:rFonts w:asciiTheme="minorHAnsi" w:eastAsia="Times New Roman" w:hAnsiTheme="minorHAnsi" w:cstheme="minorHAnsi"/>
          <w:bCs/>
          <w:iCs/>
          <w:kern w:val="0"/>
          <w:szCs w:val="24"/>
          <w:lang w:eastAsia="nl-NL"/>
        </w:rPr>
        <w:t>betrekking op een goed en verantwoord leven.</w:t>
      </w:r>
      <w:r w:rsidRPr="00FA7A1E">
        <w:rPr>
          <w:rFonts w:asciiTheme="minorHAnsi" w:eastAsia="Times New Roman" w:hAnsiTheme="minorHAnsi" w:cstheme="minorHAnsi"/>
          <w:bCs/>
          <w:i/>
          <w:kern w:val="0"/>
          <w:szCs w:val="24"/>
          <w:lang w:eastAsia="nl-NL"/>
        </w:rPr>
        <w:t xml:space="preserve"> </w:t>
      </w:r>
      <w:r w:rsidRPr="00B9652B">
        <w:rPr>
          <w:rFonts w:asciiTheme="minorHAnsi" w:eastAsia="Times New Roman" w:hAnsiTheme="minorHAnsi" w:cstheme="minorHAnsi"/>
          <w:bCs/>
          <w:iCs/>
          <w:kern w:val="0"/>
          <w:szCs w:val="24"/>
          <w:lang w:eastAsia="nl-NL"/>
        </w:rPr>
        <w:t>Het</w:t>
      </w:r>
      <w:r>
        <w:rPr>
          <w:rFonts w:asciiTheme="minorHAnsi" w:eastAsia="Times New Roman" w:hAnsiTheme="minorHAnsi" w:cstheme="minorHAnsi"/>
          <w:bCs/>
          <w:i/>
          <w:kern w:val="0"/>
          <w:szCs w:val="24"/>
          <w:lang w:eastAsia="nl-NL"/>
        </w:rPr>
        <w:t xml:space="preserve"> </w:t>
      </w:r>
      <w:r w:rsidRPr="00B3056B">
        <w:rPr>
          <w:lang w:eastAsia="nl-NL"/>
        </w:rPr>
        <w:t xml:space="preserve">is iets waar je je bed voor uit komt. </w:t>
      </w:r>
      <w:r>
        <w:rPr>
          <w:lang w:eastAsia="nl-NL"/>
        </w:rPr>
        <w:t xml:space="preserve">Een waarde kan zo </w:t>
      </w:r>
      <w:r w:rsidRPr="00B3056B">
        <w:rPr>
          <w:lang w:eastAsia="nl-NL"/>
        </w:rPr>
        <w:t xml:space="preserve">belangrijk </w:t>
      </w:r>
      <w:r>
        <w:rPr>
          <w:lang w:eastAsia="nl-NL"/>
        </w:rPr>
        <w:t xml:space="preserve">zijn </w:t>
      </w:r>
      <w:r w:rsidRPr="00B3056B">
        <w:rPr>
          <w:lang w:eastAsia="nl-NL"/>
        </w:rPr>
        <w:t xml:space="preserve">dat je zelfs je leven ervoor over </w:t>
      </w:r>
      <w:r>
        <w:rPr>
          <w:lang w:eastAsia="nl-NL"/>
        </w:rPr>
        <w:t>hebt. Zoals de waarde vrijheid voor verzetsstrijders in de oorlog.</w:t>
      </w:r>
    </w:p>
    <w:p w14:paraId="68A8449A" w14:textId="77777777" w:rsidR="00554C53" w:rsidRPr="009E0A0B" w:rsidRDefault="00554C53" w:rsidP="00554C53">
      <w:pPr>
        <w:spacing w:after="0"/>
        <w:contextualSpacing w:val="0"/>
        <w:rPr>
          <w:rFonts w:asciiTheme="minorHAnsi" w:eastAsia="Times New Roman" w:hAnsiTheme="minorHAnsi" w:cstheme="minorHAnsi"/>
          <w:bCs/>
          <w:kern w:val="0"/>
          <w:szCs w:val="24"/>
          <w:lang w:eastAsia="nl-NL"/>
        </w:rPr>
      </w:pPr>
      <w:r w:rsidRPr="009E0A0B">
        <w:rPr>
          <w:rFonts w:asciiTheme="minorHAnsi" w:eastAsia="Times New Roman" w:hAnsiTheme="minorHAnsi" w:cstheme="minorHAnsi"/>
          <w:bCs/>
          <w:kern w:val="0"/>
          <w:szCs w:val="24"/>
          <w:lang w:eastAsia="nl-NL"/>
        </w:rPr>
        <w:t xml:space="preserve">Normen zijn inperkend van aard en vloeien uit die waarden voort. </w:t>
      </w:r>
    </w:p>
    <w:p w14:paraId="1A5CB186" w14:textId="77777777" w:rsidR="00554C53" w:rsidRPr="009E0A0B" w:rsidRDefault="00554C53" w:rsidP="00554C53">
      <w:pPr>
        <w:spacing w:after="0"/>
        <w:contextualSpacing w:val="0"/>
        <w:rPr>
          <w:rFonts w:asciiTheme="minorHAnsi" w:eastAsia="Times New Roman" w:hAnsiTheme="minorHAnsi" w:cstheme="minorHAnsi"/>
          <w:bCs/>
          <w:iCs/>
          <w:kern w:val="0"/>
          <w:szCs w:val="24"/>
          <w:lang w:eastAsia="nl-NL"/>
        </w:rPr>
      </w:pPr>
      <w:r w:rsidRPr="009E0A0B">
        <w:rPr>
          <w:rFonts w:asciiTheme="minorHAnsi" w:eastAsia="Times New Roman" w:hAnsiTheme="minorHAnsi" w:cstheme="minorHAnsi"/>
          <w:bCs/>
          <w:iCs/>
          <w:kern w:val="0"/>
          <w:szCs w:val="24"/>
          <w:lang w:eastAsia="nl-NL"/>
        </w:rPr>
        <w:t>Waarden en normen vormen samen ons geweten</w:t>
      </w:r>
      <w:r>
        <w:rPr>
          <w:rFonts w:asciiTheme="minorHAnsi" w:eastAsia="Times New Roman" w:hAnsiTheme="minorHAnsi" w:cstheme="minorHAnsi"/>
          <w:bCs/>
          <w:iCs/>
          <w:kern w:val="0"/>
          <w:szCs w:val="24"/>
          <w:lang w:eastAsia="nl-NL"/>
        </w:rPr>
        <w:t>.</w:t>
      </w:r>
    </w:p>
    <w:p w14:paraId="71131288" w14:textId="77777777" w:rsidR="00554C53" w:rsidRPr="00B3056B" w:rsidRDefault="00554C53" w:rsidP="00554C53">
      <w:pPr>
        <w:spacing w:after="0"/>
        <w:contextualSpacing w:val="0"/>
        <w:rPr>
          <w:rFonts w:asciiTheme="minorHAnsi" w:eastAsia="Times New Roman" w:hAnsiTheme="minorHAnsi" w:cstheme="minorHAnsi"/>
          <w:i/>
          <w:kern w:val="0"/>
          <w:szCs w:val="24"/>
          <w:u w:val="single"/>
          <w:lang w:eastAsia="nl-NL"/>
        </w:rPr>
      </w:pPr>
    </w:p>
    <w:p w14:paraId="03BAD5BC" w14:textId="77777777" w:rsidR="00554C53" w:rsidRDefault="00554C53" w:rsidP="00554C53">
      <w:pPr>
        <w:spacing w:after="0"/>
        <w:contextualSpacing w:val="0"/>
        <w:rPr>
          <w:rFonts w:asciiTheme="minorHAnsi" w:eastAsia="Times New Roman" w:hAnsiTheme="minorHAnsi" w:cstheme="minorHAnsi"/>
          <w:kern w:val="0"/>
          <w:szCs w:val="24"/>
          <w:lang w:eastAsia="nl-NL"/>
        </w:rPr>
      </w:pPr>
      <w:r w:rsidRPr="00B3056B">
        <w:rPr>
          <w:rFonts w:asciiTheme="minorHAnsi" w:eastAsia="Times New Roman" w:hAnsiTheme="minorHAnsi" w:cstheme="minorHAnsi"/>
          <w:kern w:val="0"/>
          <w:szCs w:val="24"/>
          <w:lang w:eastAsia="nl-NL"/>
        </w:rPr>
        <w:t xml:space="preserve">Het besef van waarden </w:t>
      </w:r>
      <w:r>
        <w:rPr>
          <w:rFonts w:asciiTheme="minorHAnsi" w:eastAsia="Times New Roman" w:hAnsiTheme="minorHAnsi" w:cstheme="minorHAnsi"/>
          <w:kern w:val="0"/>
          <w:szCs w:val="24"/>
          <w:lang w:eastAsia="nl-NL"/>
        </w:rPr>
        <w:t>is voor een deel aangeboren.</w:t>
      </w:r>
    </w:p>
    <w:p w14:paraId="31A6372F" w14:textId="77777777" w:rsidR="00554C53" w:rsidRDefault="00554C53" w:rsidP="00554C53">
      <w:pPr>
        <w:spacing w:after="0"/>
        <w:contextualSpacing w:val="0"/>
        <w:rPr>
          <w:rFonts w:asciiTheme="minorHAnsi" w:eastAsia="Times New Roman" w:hAnsiTheme="minorHAnsi" w:cstheme="minorHAnsi"/>
          <w:i/>
          <w:iCs/>
          <w:kern w:val="0"/>
          <w:szCs w:val="24"/>
          <w:lang w:eastAsia="nl-NL"/>
        </w:rPr>
      </w:pPr>
    </w:p>
    <w:p w14:paraId="509FCE28" w14:textId="77777777" w:rsidR="00554C53" w:rsidRPr="00096B7B" w:rsidRDefault="00554C53" w:rsidP="00554C53">
      <w:pPr>
        <w:spacing w:after="0"/>
        <w:contextualSpacing w:val="0"/>
        <w:rPr>
          <w:rFonts w:eastAsia="Times New Roman"/>
          <w:i/>
          <w:iCs/>
          <w:kern w:val="0"/>
          <w:szCs w:val="24"/>
          <w:lang w:eastAsia="nl-NL"/>
        </w:rPr>
      </w:pPr>
      <w:r w:rsidRPr="00096B7B">
        <w:rPr>
          <w:rFonts w:eastAsia="Times New Roman"/>
          <w:i/>
          <w:iCs/>
          <w:kern w:val="0"/>
          <w:szCs w:val="24"/>
          <w:lang w:eastAsia="nl-NL"/>
        </w:rPr>
        <w:t xml:space="preserve">Een jongetje en een meisje van 5 jaar doen allebei dezelfde taak. Aan het eind krijgt het jongetje 3 koekjes en het meisje 2. Alle meisjes reageren daar verontwaardigd op. Helemaal als de uitleg is dat het om een jongetje gaat. Een aantal jongetjes is daarna bereid om het derde koekje te delen met het meisje. Dan is de geschonden waarde (gelijkwaardigheid) hersteld. </w:t>
      </w:r>
    </w:p>
    <w:p w14:paraId="1DB4A455" w14:textId="77777777" w:rsidR="00554C53" w:rsidRDefault="00554C53" w:rsidP="00554C53">
      <w:pPr>
        <w:spacing w:after="0"/>
        <w:contextualSpacing w:val="0"/>
        <w:rPr>
          <w:rFonts w:asciiTheme="minorHAnsi" w:eastAsia="Times New Roman" w:hAnsiTheme="minorHAnsi" w:cstheme="minorHAnsi"/>
          <w:kern w:val="0"/>
          <w:szCs w:val="24"/>
          <w:lang w:eastAsia="nl-NL"/>
        </w:rPr>
      </w:pPr>
    </w:p>
    <w:p w14:paraId="36111584" w14:textId="77777777" w:rsidR="00554C53" w:rsidRPr="00096B7B" w:rsidRDefault="00554C53" w:rsidP="00554C53">
      <w:pPr>
        <w:spacing w:after="0"/>
        <w:contextualSpacing w:val="0"/>
        <w:rPr>
          <w:rFonts w:eastAsia="Times New Roman"/>
          <w:kern w:val="0"/>
          <w:szCs w:val="24"/>
          <w:lang w:eastAsia="nl-NL"/>
        </w:rPr>
      </w:pPr>
      <w:r w:rsidRPr="00096B7B">
        <w:rPr>
          <w:rFonts w:eastAsia="Times New Roman"/>
          <w:kern w:val="0"/>
          <w:szCs w:val="24"/>
          <w:lang w:eastAsia="nl-NL"/>
        </w:rPr>
        <w:t xml:space="preserve">Een ander deel van onze waarden is aangeleerd. Denk maar aan je professionele waarden of het naleven van organisatiewaarden. </w:t>
      </w:r>
    </w:p>
    <w:p w14:paraId="48732B1D" w14:textId="77777777" w:rsidR="00554C53" w:rsidRDefault="00554C53" w:rsidP="00554C53">
      <w:pPr>
        <w:spacing w:after="0"/>
        <w:contextualSpacing w:val="0"/>
        <w:rPr>
          <w:rFonts w:eastAsia="Times New Roman"/>
          <w:kern w:val="0"/>
          <w:szCs w:val="24"/>
          <w:lang w:eastAsia="nl-NL"/>
        </w:rPr>
      </w:pPr>
      <w:r w:rsidRPr="00096B7B">
        <w:rPr>
          <w:rFonts w:eastAsia="Times New Roman"/>
          <w:kern w:val="0"/>
          <w:szCs w:val="24"/>
          <w:lang w:eastAsia="nl-NL"/>
        </w:rPr>
        <w:t xml:space="preserve">Het probleem met waarden is dat de betekenis ervan pas duidelijk wordt als een waarde wordt geschonden. Je merkt pas hoeveel waarde iets heeft als je het kwijt bent. </w:t>
      </w:r>
    </w:p>
    <w:p w14:paraId="434D00C5" w14:textId="77777777" w:rsidR="001073EC" w:rsidRDefault="001073EC" w:rsidP="00554C53">
      <w:pPr>
        <w:spacing w:after="0"/>
        <w:contextualSpacing w:val="0"/>
        <w:rPr>
          <w:rFonts w:eastAsia="Times New Roman"/>
          <w:kern w:val="0"/>
          <w:szCs w:val="24"/>
          <w:lang w:eastAsia="nl-NL"/>
        </w:rPr>
      </w:pPr>
    </w:p>
    <w:p w14:paraId="722180B2" w14:textId="77777777" w:rsidR="001073EC" w:rsidRDefault="001073EC" w:rsidP="00554C53">
      <w:pPr>
        <w:spacing w:after="0"/>
        <w:contextualSpacing w:val="0"/>
        <w:rPr>
          <w:rFonts w:eastAsia="Times New Roman"/>
          <w:kern w:val="0"/>
          <w:szCs w:val="24"/>
          <w:lang w:eastAsia="nl-NL"/>
        </w:rPr>
      </w:pPr>
    </w:p>
    <w:p w14:paraId="5C73C900" w14:textId="24E029D6" w:rsidR="00873DBB" w:rsidRDefault="00C87B60" w:rsidP="00873DBB">
      <w:pPr>
        <w:pStyle w:val="Kop2"/>
      </w:pPr>
      <w:r>
        <w:lastRenderedPageBreak/>
        <w:t>HAND</w:t>
      </w:r>
      <w:r w:rsidR="00842B1D">
        <w:t>VAT</w:t>
      </w:r>
    </w:p>
    <w:p w14:paraId="60F2F072" w14:textId="492B7046" w:rsidR="00873DBB" w:rsidRPr="00B71C13" w:rsidRDefault="00873DBB" w:rsidP="00873DBB">
      <w:pPr>
        <w:rPr>
          <w:b/>
          <w:bCs/>
          <w:lang w:eastAsia="nl-NL"/>
        </w:rPr>
      </w:pPr>
      <w:r w:rsidRPr="00CA0AFE">
        <w:rPr>
          <w:b/>
          <w:bCs/>
          <w:lang w:eastAsia="nl-NL"/>
        </w:rPr>
        <w:t xml:space="preserve">Als leidinggevende krijg je te maken met 4 domeinen: </w:t>
      </w:r>
      <w:r w:rsidR="006F4455">
        <w:rPr>
          <w:b/>
          <w:bCs/>
          <w:lang w:eastAsia="nl-NL"/>
        </w:rPr>
        <w:t>ieder</w:t>
      </w:r>
      <w:r w:rsidRPr="00CA0AFE">
        <w:rPr>
          <w:b/>
          <w:bCs/>
          <w:lang w:eastAsia="nl-NL"/>
        </w:rPr>
        <w:t xml:space="preserve"> domein heeft zijn eigen wetmatigheden. Je werk wordt makkelijker als je d</w:t>
      </w:r>
      <w:r>
        <w:rPr>
          <w:b/>
          <w:bCs/>
          <w:lang w:eastAsia="nl-NL"/>
        </w:rPr>
        <w:t xml:space="preserve">eze wetmatigheden </w:t>
      </w:r>
      <w:r w:rsidRPr="00CA0AFE">
        <w:rPr>
          <w:b/>
          <w:bCs/>
          <w:lang w:eastAsia="nl-NL"/>
        </w:rPr>
        <w:t>kent, herkent</w:t>
      </w:r>
      <w:r>
        <w:rPr>
          <w:b/>
          <w:bCs/>
          <w:lang w:eastAsia="nl-NL"/>
        </w:rPr>
        <w:t xml:space="preserve"> en toepast</w:t>
      </w:r>
      <w:r w:rsidRPr="00CA0AFE">
        <w:rPr>
          <w:b/>
          <w:bCs/>
          <w:lang w:eastAsia="nl-NL"/>
        </w:rPr>
        <w:t>. Je voorkomt er botsingen mee, net zoals met het kennen</w:t>
      </w:r>
      <w:r>
        <w:rPr>
          <w:b/>
          <w:bCs/>
          <w:lang w:eastAsia="nl-NL"/>
        </w:rPr>
        <w:t xml:space="preserve">, herkennen, toepassen van de </w:t>
      </w:r>
      <w:r w:rsidRPr="00CA0AFE">
        <w:rPr>
          <w:b/>
          <w:bCs/>
          <w:lang w:eastAsia="nl-NL"/>
        </w:rPr>
        <w:t xml:space="preserve">verkeersregels. </w:t>
      </w:r>
    </w:p>
    <w:p w14:paraId="30DF3593" w14:textId="0D94717A" w:rsidR="001073EC" w:rsidRPr="00096B7B" w:rsidRDefault="001073EC" w:rsidP="00554C53">
      <w:pPr>
        <w:spacing w:after="0"/>
        <w:contextualSpacing w:val="0"/>
        <w:rPr>
          <w:rFonts w:eastAsia="Times New Roman"/>
          <w:kern w:val="0"/>
          <w:szCs w:val="24"/>
          <w:lang w:eastAsia="nl-NL"/>
        </w:rPr>
      </w:pPr>
    </w:p>
    <w:p w14:paraId="0549E04A" w14:textId="77777777" w:rsidR="00554C53" w:rsidRPr="00096B7B" w:rsidRDefault="00554C53" w:rsidP="00554C53">
      <w:pPr>
        <w:spacing w:after="0"/>
        <w:contextualSpacing w:val="0"/>
        <w:rPr>
          <w:rFonts w:eastAsia="Times New Roman"/>
          <w:kern w:val="0"/>
          <w:szCs w:val="24"/>
          <w:lang w:eastAsia="nl-NL"/>
        </w:rPr>
      </w:pPr>
    </w:p>
    <w:p w14:paraId="7E2E27CF" w14:textId="77777777" w:rsidR="00554C53" w:rsidRPr="00096B7B" w:rsidRDefault="00554C53" w:rsidP="00554C53">
      <w:pPr>
        <w:spacing w:after="0"/>
        <w:contextualSpacing w:val="0"/>
        <w:rPr>
          <w:rFonts w:eastAsia="Times New Roman"/>
          <w:b/>
          <w:bCs/>
          <w:kern w:val="0"/>
          <w:szCs w:val="24"/>
          <w:lang w:eastAsia="nl-NL"/>
        </w:rPr>
      </w:pPr>
      <w:r w:rsidRPr="00096B7B">
        <w:rPr>
          <w:rFonts w:eastAsia="Times New Roman"/>
          <w:b/>
          <w:bCs/>
          <w:kern w:val="0"/>
          <w:szCs w:val="24"/>
          <w:lang w:eastAsia="nl-NL"/>
        </w:rPr>
        <w:t>Warme en koude douche</w:t>
      </w:r>
    </w:p>
    <w:p w14:paraId="4BBA217E" w14:textId="77777777" w:rsidR="00554C53" w:rsidRPr="00096B7B" w:rsidRDefault="00554C53" w:rsidP="00554C53">
      <w:pPr>
        <w:spacing w:after="0"/>
        <w:contextualSpacing w:val="0"/>
        <w:rPr>
          <w:rFonts w:eastAsia="Times New Roman"/>
          <w:kern w:val="0"/>
          <w:szCs w:val="24"/>
          <w:lang w:eastAsia="nl-NL"/>
        </w:rPr>
      </w:pPr>
      <w:r w:rsidRPr="00096B7B">
        <w:rPr>
          <w:rFonts w:eastAsia="Times New Roman"/>
          <w:kern w:val="0"/>
          <w:szCs w:val="24"/>
          <w:lang w:eastAsia="nl-NL"/>
        </w:rPr>
        <w:t xml:space="preserve">Neem een situatie waarin je je heel ‘ver-ontwaardigd’ hebt gevoeld. Kies dan uit de waardenlijst de drie belangrijkste waarden die geschonden werden. </w:t>
      </w:r>
    </w:p>
    <w:p w14:paraId="3EA3AAD3" w14:textId="77777777" w:rsidR="00554C53" w:rsidRPr="00096B7B" w:rsidRDefault="00554C53" w:rsidP="00554C53">
      <w:pPr>
        <w:spacing w:after="0"/>
        <w:contextualSpacing w:val="0"/>
        <w:rPr>
          <w:rFonts w:eastAsia="Times New Roman"/>
          <w:kern w:val="0"/>
          <w:szCs w:val="24"/>
          <w:lang w:eastAsia="nl-NL"/>
        </w:rPr>
      </w:pPr>
      <w:r w:rsidRPr="00096B7B">
        <w:rPr>
          <w:rFonts w:eastAsia="Times New Roman"/>
          <w:kern w:val="0"/>
          <w:szCs w:val="24"/>
          <w:lang w:eastAsia="nl-NL"/>
        </w:rPr>
        <w:t>Neem vervolgens een voorbeeld van een situatie waarin je je heel erg gewaardeerd hebt gevoeld. Kies dan met behulp van de waardenlijst de drie belangrijkste waarden waarin je je erkend voelde. Voeg deze lijsten samen tot een lijst en kies de belangrijkste 3 waarden.</w:t>
      </w:r>
    </w:p>
    <w:p w14:paraId="27DD4881" w14:textId="77777777" w:rsidR="00554C53" w:rsidRPr="00096B7B" w:rsidRDefault="00554C53" w:rsidP="00554C53">
      <w:pPr>
        <w:spacing w:after="0"/>
        <w:contextualSpacing w:val="0"/>
        <w:rPr>
          <w:rFonts w:eastAsia="Times New Roman"/>
          <w:kern w:val="0"/>
          <w:szCs w:val="24"/>
          <w:lang w:eastAsia="nl-NL"/>
        </w:rPr>
      </w:pPr>
    </w:p>
    <w:p w14:paraId="6F334D42" w14:textId="77777777" w:rsidR="00554C53" w:rsidRDefault="00554C53" w:rsidP="00554C53">
      <w:pPr>
        <w:spacing w:after="0"/>
        <w:contextualSpacing w:val="0"/>
        <w:rPr>
          <w:rFonts w:asciiTheme="minorHAnsi" w:eastAsia="Times New Roman" w:hAnsiTheme="minorHAnsi" w:cstheme="minorHAnsi"/>
          <w:kern w:val="0"/>
          <w:szCs w:val="24"/>
          <w:lang w:eastAsia="nl-NL"/>
        </w:rPr>
      </w:pPr>
    </w:p>
    <w:tbl>
      <w:tblPr>
        <w:tblStyle w:val="Tabelraster"/>
        <w:tblW w:w="0" w:type="auto"/>
        <w:tblLook w:val="04A0" w:firstRow="1" w:lastRow="0" w:firstColumn="1" w:lastColumn="0" w:noHBand="0" w:noVBand="1"/>
      </w:tblPr>
      <w:tblGrid>
        <w:gridCol w:w="3015"/>
        <w:gridCol w:w="3023"/>
        <w:gridCol w:w="3024"/>
      </w:tblGrid>
      <w:tr w:rsidR="00554C53" w:rsidRPr="00096B7B" w14:paraId="64B71391" w14:textId="77777777" w:rsidTr="000212DD">
        <w:tc>
          <w:tcPr>
            <w:tcW w:w="9396" w:type="dxa"/>
            <w:gridSpan w:val="3"/>
          </w:tcPr>
          <w:p w14:paraId="1E27D95C" w14:textId="77777777" w:rsidR="00554C53" w:rsidRPr="00096B7B" w:rsidRDefault="00554C53" w:rsidP="000212DD">
            <w:pPr>
              <w:contextualSpacing w:val="0"/>
              <w:rPr>
                <w:rFonts w:eastAsia="Times New Roman"/>
                <w:b/>
                <w:bCs w:val="0"/>
                <w:kern w:val="0"/>
                <w:szCs w:val="24"/>
                <w:lang w:eastAsia="nl-NL"/>
              </w:rPr>
            </w:pPr>
            <w:r w:rsidRPr="00096B7B">
              <w:rPr>
                <w:rFonts w:eastAsia="Times New Roman"/>
                <w:b/>
                <w:bCs w:val="0"/>
                <w:kern w:val="0"/>
                <w:szCs w:val="24"/>
                <w:lang w:eastAsia="nl-NL"/>
              </w:rPr>
              <w:t xml:space="preserve">BIJLAGE: DE WAARDENLIJST </w:t>
            </w:r>
            <w:r w:rsidRPr="00096B7B">
              <w:rPr>
                <w:rFonts w:eastAsia="Times New Roman"/>
                <w:kern w:val="0"/>
                <w:szCs w:val="24"/>
                <w:lang w:eastAsia="nl-NL"/>
              </w:rPr>
              <w:t>(Bron: Handboek Reputatiekunde).</w:t>
            </w:r>
            <w:r w:rsidRPr="00096B7B">
              <w:rPr>
                <w:rFonts w:eastAsia="Times New Roman"/>
                <w:b/>
                <w:bCs w:val="0"/>
                <w:kern w:val="0"/>
                <w:szCs w:val="24"/>
                <w:lang w:eastAsia="nl-NL"/>
              </w:rPr>
              <w:t xml:space="preserve"> </w:t>
            </w:r>
          </w:p>
          <w:p w14:paraId="79CA65FA" w14:textId="77777777" w:rsidR="00554C53" w:rsidRPr="00096B7B" w:rsidRDefault="00554C53" w:rsidP="000212DD">
            <w:pPr>
              <w:contextualSpacing w:val="0"/>
              <w:rPr>
                <w:rFonts w:eastAsia="Times New Roman"/>
                <w:b/>
                <w:bCs w:val="0"/>
                <w:color w:val="FF0000"/>
                <w:kern w:val="0"/>
                <w:szCs w:val="24"/>
                <w:lang w:eastAsia="nl-NL"/>
              </w:rPr>
            </w:pPr>
          </w:p>
        </w:tc>
      </w:tr>
      <w:tr w:rsidR="00554C53" w:rsidRPr="00096B7B" w14:paraId="13C95A45" w14:textId="77777777" w:rsidTr="000212DD">
        <w:tc>
          <w:tcPr>
            <w:tcW w:w="3132" w:type="dxa"/>
          </w:tcPr>
          <w:p w14:paraId="5E76834E"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Aantrekkelijkheid</w:t>
            </w:r>
          </w:p>
        </w:tc>
        <w:tc>
          <w:tcPr>
            <w:tcW w:w="3132" w:type="dxa"/>
          </w:tcPr>
          <w:p w14:paraId="03983B2E"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 xml:space="preserve">Eensgezindheid </w:t>
            </w:r>
          </w:p>
        </w:tc>
        <w:tc>
          <w:tcPr>
            <w:tcW w:w="3132" w:type="dxa"/>
          </w:tcPr>
          <w:p w14:paraId="02230026"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Onafhankelijkheid</w:t>
            </w:r>
          </w:p>
        </w:tc>
      </w:tr>
      <w:tr w:rsidR="00554C53" w:rsidRPr="00096B7B" w14:paraId="4C9547AB" w14:textId="77777777" w:rsidTr="000212DD">
        <w:tc>
          <w:tcPr>
            <w:tcW w:w="3132" w:type="dxa"/>
          </w:tcPr>
          <w:p w14:paraId="2E98BFD8"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Gastvrijheid</w:t>
            </w:r>
          </w:p>
        </w:tc>
        <w:tc>
          <w:tcPr>
            <w:tcW w:w="3132" w:type="dxa"/>
          </w:tcPr>
          <w:p w14:paraId="3504837B"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Eerbaarheid</w:t>
            </w:r>
          </w:p>
        </w:tc>
        <w:tc>
          <w:tcPr>
            <w:tcW w:w="3132" w:type="dxa"/>
          </w:tcPr>
          <w:p w14:paraId="0934E080"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Onbaatzuchtigheid</w:t>
            </w:r>
          </w:p>
        </w:tc>
      </w:tr>
      <w:tr w:rsidR="00554C53" w:rsidRPr="00096B7B" w14:paraId="57BAB1D8" w14:textId="77777777" w:rsidTr="000212DD">
        <w:tc>
          <w:tcPr>
            <w:tcW w:w="3132" w:type="dxa"/>
          </w:tcPr>
          <w:p w14:paraId="15EB5BAB"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Geborgenheid</w:t>
            </w:r>
          </w:p>
        </w:tc>
        <w:tc>
          <w:tcPr>
            <w:tcW w:w="3132" w:type="dxa"/>
          </w:tcPr>
          <w:p w14:paraId="01285BDC"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 xml:space="preserve">Eerbiedigheid </w:t>
            </w:r>
          </w:p>
        </w:tc>
        <w:tc>
          <w:tcPr>
            <w:tcW w:w="3132" w:type="dxa"/>
          </w:tcPr>
          <w:p w14:paraId="0458A4E6"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Onpartijdigheid</w:t>
            </w:r>
          </w:p>
        </w:tc>
      </w:tr>
      <w:tr w:rsidR="00554C53" w:rsidRPr="00096B7B" w14:paraId="6D95BEA3" w14:textId="77777777" w:rsidTr="000212DD">
        <w:tc>
          <w:tcPr>
            <w:tcW w:w="3132" w:type="dxa"/>
          </w:tcPr>
          <w:p w14:paraId="304589D6"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Gedegenheid</w:t>
            </w:r>
          </w:p>
        </w:tc>
        <w:tc>
          <w:tcPr>
            <w:tcW w:w="3132" w:type="dxa"/>
          </w:tcPr>
          <w:p w14:paraId="76C5B393"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Eigenzinnigheid</w:t>
            </w:r>
          </w:p>
        </w:tc>
        <w:tc>
          <w:tcPr>
            <w:tcW w:w="3132" w:type="dxa"/>
          </w:tcPr>
          <w:p w14:paraId="198710A1"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Openheid</w:t>
            </w:r>
          </w:p>
        </w:tc>
      </w:tr>
      <w:tr w:rsidR="00554C53" w:rsidRPr="00096B7B" w14:paraId="030FDF7F" w14:textId="77777777" w:rsidTr="000212DD">
        <w:tc>
          <w:tcPr>
            <w:tcW w:w="3132" w:type="dxa"/>
          </w:tcPr>
          <w:p w14:paraId="24BF5E5D"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Gedrevenheid</w:t>
            </w:r>
          </w:p>
        </w:tc>
        <w:tc>
          <w:tcPr>
            <w:tcW w:w="3132" w:type="dxa"/>
          </w:tcPr>
          <w:p w14:paraId="5C93E608"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Erkentelijkheid</w:t>
            </w:r>
          </w:p>
        </w:tc>
        <w:tc>
          <w:tcPr>
            <w:tcW w:w="3132" w:type="dxa"/>
          </w:tcPr>
          <w:p w14:paraId="30ECAF5A"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Puurheid</w:t>
            </w:r>
          </w:p>
        </w:tc>
      </w:tr>
      <w:tr w:rsidR="00554C53" w:rsidRPr="00096B7B" w14:paraId="6029D365" w14:textId="77777777" w:rsidTr="000212DD">
        <w:tc>
          <w:tcPr>
            <w:tcW w:w="3132" w:type="dxa"/>
          </w:tcPr>
          <w:p w14:paraId="12FDCFC6"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Gehoorzaamheid</w:t>
            </w:r>
          </w:p>
        </w:tc>
        <w:tc>
          <w:tcPr>
            <w:tcW w:w="3132" w:type="dxa"/>
          </w:tcPr>
          <w:p w14:paraId="2E18A118"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Fatsoenlijkheid</w:t>
            </w:r>
          </w:p>
        </w:tc>
        <w:tc>
          <w:tcPr>
            <w:tcW w:w="3132" w:type="dxa"/>
          </w:tcPr>
          <w:p w14:paraId="01E8EF1D"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Rechtmatigheid</w:t>
            </w:r>
          </w:p>
        </w:tc>
      </w:tr>
      <w:tr w:rsidR="00554C53" w:rsidRPr="00096B7B" w14:paraId="602C2B62" w14:textId="77777777" w:rsidTr="000212DD">
        <w:tc>
          <w:tcPr>
            <w:tcW w:w="3132" w:type="dxa"/>
          </w:tcPr>
          <w:p w14:paraId="3F9FBBCF"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Gelijkheid</w:t>
            </w:r>
          </w:p>
        </w:tc>
        <w:tc>
          <w:tcPr>
            <w:tcW w:w="3132" w:type="dxa"/>
          </w:tcPr>
          <w:p w14:paraId="6DF4D72D"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Kwetsbaarheid</w:t>
            </w:r>
          </w:p>
        </w:tc>
        <w:tc>
          <w:tcPr>
            <w:tcW w:w="3132" w:type="dxa"/>
          </w:tcPr>
          <w:p w14:paraId="64EFD786"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Verscheidenheid</w:t>
            </w:r>
          </w:p>
        </w:tc>
      </w:tr>
      <w:tr w:rsidR="00554C53" w:rsidRPr="00096B7B" w14:paraId="7B38DA10" w14:textId="77777777" w:rsidTr="000212DD">
        <w:tc>
          <w:tcPr>
            <w:tcW w:w="3132" w:type="dxa"/>
          </w:tcPr>
          <w:p w14:paraId="19894A89"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Gelijkwaardigheid</w:t>
            </w:r>
          </w:p>
        </w:tc>
        <w:tc>
          <w:tcPr>
            <w:tcW w:w="3132" w:type="dxa"/>
          </w:tcPr>
          <w:p w14:paraId="42FD2DE1"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 xml:space="preserve">Lankmoedigheid </w:t>
            </w:r>
          </w:p>
        </w:tc>
        <w:tc>
          <w:tcPr>
            <w:tcW w:w="3132" w:type="dxa"/>
          </w:tcPr>
          <w:p w14:paraId="05D5EEDA"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 xml:space="preserve">Vriendelijkheid </w:t>
            </w:r>
          </w:p>
        </w:tc>
      </w:tr>
      <w:tr w:rsidR="00554C53" w:rsidRPr="00096B7B" w14:paraId="5C948978" w14:textId="77777777" w:rsidTr="000212DD">
        <w:tc>
          <w:tcPr>
            <w:tcW w:w="3132" w:type="dxa"/>
          </w:tcPr>
          <w:p w14:paraId="4F1292D8"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 xml:space="preserve">Gulheid       </w:t>
            </w:r>
          </w:p>
        </w:tc>
        <w:tc>
          <w:tcPr>
            <w:tcW w:w="3132" w:type="dxa"/>
          </w:tcPr>
          <w:p w14:paraId="16984C33"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Leefbaarheid</w:t>
            </w:r>
          </w:p>
        </w:tc>
        <w:tc>
          <w:tcPr>
            <w:tcW w:w="3132" w:type="dxa"/>
          </w:tcPr>
          <w:p w14:paraId="6BB0114C"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 xml:space="preserve">Vrijheid </w:t>
            </w:r>
          </w:p>
        </w:tc>
      </w:tr>
      <w:tr w:rsidR="00554C53" w:rsidRPr="00096B7B" w14:paraId="779C168C" w14:textId="77777777" w:rsidTr="000212DD">
        <w:tc>
          <w:tcPr>
            <w:tcW w:w="3132" w:type="dxa"/>
          </w:tcPr>
          <w:p w14:paraId="496A99FC"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Betrouwbaarheid</w:t>
            </w:r>
          </w:p>
        </w:tc>
        <w:tc>
          <w:tcPr>
            <w:tcW w:w="3132" w:type="dxa"/>
          </w:tcPr>
          <w:p w14:paraId="19A226C6"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Levendigheid</w:t>
            </w:r>
          </w:p>
        </w:tc>
        <w:tc>
          <w:tcPr>
            <w:tcW w:w="3132" w:type="dxa"/>
          </w:tcPr>
          <w:p w14:paraId="7CB645AE"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Vrolijkheid</w:t>
            </w:r>
          </w:p>
        </w:tc>
      </w:tr>
      <w:tr w:rsidR="00554C53" w:rsidRPr="00096B7B" w14:paraId="76581644" w14:textId="77777777" w:rsidTr="000212DD">
        <w:tc>
          <w:tcPr>
            <w:tcW w:w="3132" w:type="dxa"/>
          </w:tcPr>
          <w:p w14:paraId="3A1A0041"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Bevlogenheid</w:t>
            </w:r>
          </w:p>
        </w:tc>
        <w:tc>
          <w:tcPr>
            <w:tcW w:w="3132" w:type="dxa"/>
          </w:tcPr>
          <w:p w14:paraId="1288A026"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Levenslustigheid</w:t>
            </w:r>
          </w:p>
        </w:tc>
        <w:tc>
          <w:tcPr>
            <w:tcW w:w="3132" w:type="dxa"/>
          </w:tcPr>
          <w:p w14:paraId="1E747FD0"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Waardeerbaarheid</w:t>
            </w:r>
          </w:p>
        </w:tc>
      </w:tr>
      <w:tr w:rsidR="00554C53" w:rsidRPr="00096B7B" w14:paraId="5AE3247D" w14:textId="77777777" w:rsidTr="000212DD">
        <w:tc>
          <w:tcPr>
            <w:tcW w:w="3132" w:type="dxa"/>
          </w:tcPr>
          <w:p w14:paraId="2C5B2863"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Bewogenheid</w:t>
            </w:r>
          </w:p>
        </w:tc>
        <w:tc>
          <w:tcPr>
            <w:tcW w:w="3132" w:type="dxa"/>
          </w:tcPr>
          <w:p w14:paraId="40293734"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Levensvatbaarheid</w:t>
            </w:r>
          </w:p>
        </w:tc>
        <w:tc>
          <w:tcPr>
            <w:tcW w:w="3132" w:type="dxa"/>
          </w:tcPr>
          <w:p w14:paraId="0837AC8C"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Waardigheid</w:t>
            </w:r>
          </w:p>
        </w:tc>
      </w:tr>
      <w:tr w:rsidR="00554C53" w:rsidRPr="00096B7B" w14:paraId="3A90DA21" w14:textId="77777777" w:rsidTr="000212DD">
        <w:tc>
          <w:tcPr>
            <w:tcW w:w="3132" w:type="dxa"/>
          </w:tcPr>
          <w:p w14:paraId="56FBC100"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Bezieldheid</w:t>
            </w:r>
          </w:p>
        </w:tc>
        <w:tc>
          <w:tcPr>
            <w:tcW w:w="3132" w:type="dxa"/>
          </w:tcPr>
          <w:p w14:paraId="132804EE"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Liefdadigheid</w:t>
            </w:r>
          </w:p>
        </w:tc>
        <w:tc>
          <w:tcPr>
            <w:tcW w:w="3132" w:type="dxa"/>
          </w:tcPr>
          <w:p w14:paraId="0151CF78"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Wederkerigheid</w:t>
            </w:r>
          </w:p>
        </w:tc>
      </w:tr>
      <w:tr w:rsidR="00554C53" w:rsidRPr="00096B7B" w14:paraId="604E398D" w14:textId="77777777" w:rsidTr="000212DD">
        <w:tc>
          <w:tcPr>
            <w:tcW w:w="3132" w:type="dxa"/>
          </w:tcPr>
          <w:p w14:paraId="620CEBEB"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Billijkheid</w:t>
            </w:r>
          </w:p>
        </w:tc>
        <w:tc>
          <w:tcPr>
            <w:tcW w:w="3132" w:type="dxa"/>
          </w:tcPr>
          <w:p w14:paraId="24C38A10" w14:textId="77777777" w:rsidR="00554C53" w:rsidRPr="00096B7B" w:rsidRDefault="00554C53" w:rsidP="000212DD">
            <w:pPr>
              <w:contextualSpacing w:val="0"/>
              <w:rPr>
                <w:rFonts w:eastAsia="Times New Roman"/>
                <w:color w:val="FF0000"/>
                <w:kern w:val="0"/>
                <w:szCs w:val="24"/>
                <w:lang w:eastAsia="nl-NL"/>
              </w:rPr>
            </w:pPr>
            <w:bookmarkStart w:id="4" w:name="_Hlk166402211"/>
            <w:proofErr w:type="spellStart"/>
            <w:r w:rsidRPr="00096B7B">
              <w:rPr>
                <w:rFonts w:eastAsia="Times New Roman"/>
                <w:color w:val="FF0000"/>
                <w:kern w:val="0"/>
                <w:szCs w:val="24"/>
                <w:lang w:eastAsia="nl-NL"/>
              </w:rPr>
              <w:t>Liefdevolheid</w:t>
            </w:r>
            <w:bookmarkEnd w:id="4"/>
            <w:proofErr w:type="spellEnd"/>
          </w:p>
        </w:tc>
        <w:tc>
          <w:tcPr>
            <w:tcW w:w="3132" w:type="dxa"/>
          </w:tcPr>
          <w:p w14:paraId="7C944CAB"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Welvarendheid</w:t>
            </w:r>
          </w:p>
        </w:tc>
      </w:tr>
      <w:tr w:rsidR="00554C53" w:rsidRPr="00096B7B" w14:paraId="47B27336" w14:textId="77777777" w:rsidTr="000212DD">
        <w:tc>
          <w:tcPr>
            <w:tcW w:w="3132" w:type="dxa"/>
          </w:tcPr>
          <w:p w14:paraId="3402B2C3"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Bruikbaarheid</w:t>
            </w:r>
          </w:p>
        </w:tc>
        <w:tc>
          <w:tcPr>
            <w:tcW w:w="3132" w:type="dxa"/>
          </w:tcPr>
          <w:p w14:paraId="6690A2D4"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Luchtigheid</w:t>
            </w:r>
          </w:p>
        </w:tc>
        <w:tc>
          <w:tcPr>
            <w:tcW w:w="3132" w:type="dxa"/>
          </w:tcPr>
          <w:p w14:paraId="55C37D80"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Wijsheid</w:t>
            </w:r>
          </w:p>
        </w:tc>
      </w:tr>
      <w:tr w:rsidR="00554C53" w:rsidRPr="00096B7B" w14:paraId="18B1DFF4" w14:textId="77777777" w:rsidTr="000212DD">
        <w:tc>
          <w:tcPr>
            <w:tcW w:w="3132" w:type="dxa"/>
          </w:tcPr>
          <w:p w14:paraId="23FAC50C"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Buigzaamheid</w:t>
            </w:r>
          </w:p>
        </w:tc>
        <w:tc>
          <w:tcPr>
            <w:tcW w:w="3132" w:type="dxa"/>
          </w:tcPr>
          <w:p w14:paraId="66661C72"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Matigheid</w:t>
            </w:r>
          </w:p>
        </w:tc>
        <w:tc>
          <w:tcPr>
            <w:tcW w:w="3132" w:type="dxa"/>
          </w:tcPr>
          <w:p w14:paraId="765E3F5E"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Zakelijkheid</w:t>
            </w:r>
          </w:p>
        </w:tc>
      </w:tr>
      <w:tr w:rsidR="00554C53" w:rsidRPr="00096B7B" w14:paraId="663CA4D3" w14:textId="77777777" w:rsidTr="000212DD">
        <w:tc>
          <w:tcPr>
            <w:tcW w:w="3132" w:type="dxa"/>
          </w:tcPr>
          <w:p w14:paraId="7AE94F35"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Dankbaarheid</w:t>
            </w:r>
          </w:p>
        </w:tc>
        <w:tc>
          <w:tcPr>
            <w:tcW w:w="3132" w:type="dxa"/>
          </w:tcPr>
          <w:p w14:paraId="63908D9A"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Menselijkheid</w:t>
            </w:r>
          </w:p>
        </w:tc>
        <w:tc>
          <w:tcPr>
            <w:tcW w:w="3132" w:type="dxa"/>
          </w:tcPr>
          <w:p w14:paraId="3B9535C5"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Zekerheid</w:t>
            </w:r>
          </w:p>
        </w:tc>
      </w:tr>
      <w:tr w:rsidR="00554C53" w:rsidRPr="00096B7B" w14:paraId="046EBE74" w14:textId="77777777" w:rsidTr="000212DD">
        <w:tc>
          <w:tcPr>
            <w:tcW w:w="3132" w:type="dxa"/>
          </w:tcPr>
          <w:p w14:paraId="3F8C1FD3"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Degelijkheid</w:t>
            </w:r>
          </w:p>
        </w:tc>
        <w:tc>
          <w:tcPr>
            <w:tcW w:w="3132" w:type="dxa"/>
          </w:tcPr>
          <w:p w14:paraId="7DADAE13"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Meelevendheid</w:t>
            </w:r>
          </w:p>
        </w:tc>
        <w:tc>
          <w:tcPr>
            <w:tcW w:w="3132" w:type="dxa"/>
          </w:tcPr>
          <w:p w14:paraId="0AFC1999"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Zelfstandigheid</w:t>
            </w:r>
          </w:p>
        </w:tc>
      </w:tr>
      <w:tr w:rsidR="00554C53" w:rsidRPr="00096B7B" w14:paraId="61B53345" w14:textId="77777777" w:rsidTr="000212DD">
        <w:tc>
          <w:tcPr>
            <w:tcW w:w="3132" w:type="dxa"/>
          </w:tcPr>
          <w:p w14:paraId="278D20A3"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Deskundigheid</w:t>
            </w:r>
          </w:p>
        </w:tc>
        <w:tc>
          <w:tcPr>
            <w:tcW w:w="3132" w:type="dxa"/>
          </w:tcPr>
          <w:p w14:paraId="6C29E567"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Menslievendheid</w:t>
            </w:r>
          </w:p>
        </w:tc>
        <w:tc>
          <w:tcPr>
            <w:tcW w:w="3132" w:type="dxa"/>
          </w:tcPr>
          <w:p w14:paraId="1E52989B"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Zichtbaarheid</w:t>
            </w:r>
          </w:p>
        </w:tc>
      </w:tr>
      <w:tr w:rsidR="00554C53" w:rsidRPr="00096B7B" w14:paraId="66265529" w14:textId="77777777" w:rsidTr="000212DD">
        <w:tc>
          <w:tcPr>
            <w:tcW w:w="3132" w:type="dxa"/>
          </w:tcPr>
          <w:p w14:paraId="7F7CCA69"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Dienstbaarheid</w:t>
            </w:r>
          </w:p>
        </w:tc>
        <w:tc>
          <w:tcPr>
            <w:tcW w:w="3132" w:type="dxa"/>
          </w:tcPr>
          <w:p w14:paraId="716E1102"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 xml:space="preserve">Natuurlijkheid </w:t>
            </w:r>
          </w:p>
        </w:tc>
        <w:tc>
          <w:tcPr>
            <w:tcW w:w="3132" w:type="dxa"/>
          </w:tcPr>
          <w:p w14:paraId="268F651A"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Zinvolheid</w:t>
            </w:r>
          </w:p>
        </w:tc>
      </w:tr>
      <w:tr w:rsidR="00554C53" w:rsidRPr="00096B7B" w14:paraId="2312CDB9" w14:textId="77777777" w:rsidTr="000212DD">
        <w:tc>
          <w:tcPr>
            <w:tcW w:w="3132" w:type="dxa"/>
          </w:tcPr>
          <w:p w14:paraId="679DE101"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Doelmatigheid</w:t>
            </w:r>
          </w:p>
        </w:tc>
        <w:tc>
          <w:tcPr>
            <w:tcW w:w="3132" w:type="dxa"/>
          </w:tcPr>
          <w:p w14:paraId="2ECDDEC6"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 w:val="22"/>
                <w:lang w:eastAsia="nl-NL"/>
              </w:rPr>
              <w:t>Nauwkeurigheid</w:t>
            </w:r>
          </w:p>
        </w:tc>
        <w:tc>
          <w:tcPr>
            <w:tcW w:w="3132" w:type="dxa"/>
          </w:tcPr>
          <w:p w14:paraId="2AE80BA0"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Zorgvuldigheid</w:t>
            </w:r>
          </w:p>
        </w:tc>
      </w:tr>
      <w:tr w:rsidR="00554C53" w:rsidRPr="00096B7B" w14:paraId="07F90786" w14:textId="77777777" w:rsidTr="000212DD">
        <w:tc>
          <w:tcPr>
            <w:tcW w:w="3132" w:type="dxa"/>
          </w:tcPr>
          <w:p w14:paraId="236AE875"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Doelgerichtheid</w:t>
            </w:r>
          </w:p>
        </w:tc>
        <w:tc>
          <w:tcPr>
            <w:tcW w:w="3132" w:type="dxa"/>
          </w:tcPr>
          <w:p w14:paraId="57649776"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 w:val="22"/>
                <w:lang w:eastAsia="nl-NL"/>
              </w:rPr>
              <w:t>Nederigheid</w:t>
            </w:r>
          </w:p>
        </w:tc>
        <w:tc>
          <w:tcPr>
            <w:tcW w:w="3132" w:type="dxa"/>
          </w:tcPr>
          <w:p w14:paraId="4913643B"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Zorgzaamheid</w:t>
            </w:r>
          </w:p>
        </w:tc>
      </w:tr>
      <w:tr w:rsidR="00554C53" w:rsidRPr="00096B7B" w14:paraId="765CE3C9" w14:textId="77777777" w:rsidTr="000212DD">
        <w:tc>
          <w:tcPr>
            <w:tcW w:w="3132" w:type="dxa"/>
          </w:tcPr>
          <w:p w14:paraId="77A25C38"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Duidelijkheid</w:t>
            </w:r>
          </w:p>
        </w:tc>
        <w:tc>
          <w:tcPr>
            <w:tcW w:w="3132" w:type="dxa"/>
          </w:tcPr>
          <w:p w14:paraId="2AB8C78E"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 w:val="22"/>
                <w:lang w:eastAsia="nl-NL"/>
              </w:rPr>
              <w:t>Netheid</w:t>
            </w:r>
          </w:p>
        </w:tc>
        <w:tc>
          <w:tcPr>
            <w:tcW w:w="3132" w:type="dxa"/>
          </w:tcPr>
          <w:p w14:paraId="0DCC6C21"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Zuinigheid</w:t>
            </w:r>
          </w:p>
        </w:tc>
      </w:tr>
      <w:tr w:rsidR="00554C53" w:rsidRPr="00096B7B" w14:paraId="6EFFC02D" w14:textId="77777777" w:rsidTr="000212DD">
        <w:tc>
          <w:tcPr>
            <w:tcW w:w="3132" w:type="dxa"/>
          </w:tcPr>
          <w:p w14:paraId="649B7FE4"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Duurzaamheid</w:t>
            </w:r>
          </w:p>
        </w:tc>
        <w:tc>
          <w:tcPr>
            <w:tcW w:w="3132" w:type="dxa"/>
          </w:tcPr>
          <w:p w14:paraId="3C8640FE" w14:textId="77777777" w:rsidR="00554C53" w:rsidRPr="00096B7B" w:rsidRDefault="00554C53" w:rsidP="000212DD">
            <w:pPr>
              <w:contextualSpacing w:val="0"/>
              <w:rPr>
                <w:rFonts w:eastAsia="Times New Roman"/>
                <w:color w:val="FF0000"/>
                <w:kern w:val="0"/>
                <w:sz w:val="22"/>
                <w:lang w:eastAsia="nl-NL"/>
              </w:rPr>
            </w:pPr>
            <w:r w:rsidRPr="00096B7B">
              <w:rPr>
                <w:rFonts w:eastAsia="Times New Roman"/>
                <w:color w:val="FF0000"/>
                <w:kern w:val="0"/>
                <w:szCs w:val="24"/>
                <w:lang w:eastAsia="nl-NL"/>
              </w:rPr>
              <w:t>Nieuwsgierigheid</w:t>
            </w:r>
          </w:p>
        </w:tc>
        <w:tc>
          <w:tcPr>
            <w:tcW w:w="3132" w:type="dxa"/>
          </w:tcPr>
          <w:p w14:paraId="05783116" w14:textId="77777777" w:rsidR="00554C53" w:rsidRPr="00096B7B" w:rsidRDefault="00554C53" w:rsidP="000212DD">
            <w:pPr>
              <w:contextualSpacing w:val="0"/>
              <w:rPr>
                <w:rFonts w:eastAsia="Times New Roman"/>
                <w:color w:val="FF0000"/>
                <w:kern w:val="0"/>
                <w:szCs w:val="24"/>
                <w:lang w:eastAsia="nl-NL"/>
              </w:rPr>
            </w:pPr>
          </w:p>
        </w:tc>
      </w:tr>
      <w:tr w:rsidR="00554C53" w:rsidRPr="00096B7B" w14:paraId="52F15FEF" w14:textId="77777777" w:rsidTr="000212DD">
        <w:tc>
          <w:tcPr>
            <w:tcW w:w="3132" w:type="dxa"/>
          </w:tcPr>
          <w:p w14:paraId="647C7E79"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 xml:space="preserve">Eenheid </w:t>
            </w:r>
          </w:p>
        </w:tc>
        <w:tc>
          <w:tcPr>
            <w:tcW w:w="3132" w:type="dxa"/>
          </w:tcPr>
          <w:p w14:paraId="170CD92D" w14:textId="77777777" w:rsidR="00554C53" w:rsidRPr="00096B7B" w:rsidRDefault="00554C53" w:rsidP="000212DD">
            <w:pPr>
              <w:contextualSpacing w:val="0"/>
              <w:rPr>
                <w:rFonts w:eastAsia="Times New Roman"/>
                <w:color w:val="FF0000"/>
                <w:kern w:val="0"/>
                <w:szCs w:val="24"/>
                <w:lang w:eastAsia="nl-NL"/>
              </w:rPr>
            </w:pPr>
            <w:r w:rsidRPr="00096B7B">
              <w:rPr>
                <w:rFonts w:eastAsia="Times New Roman"/>
                <w:color w:val="FF0000"/>
                <w:kern w:val="0"/>
                <w:szCs w:val="24"/>
                <w:lang w:eastAsia="nl-NL"/>
              </w:rPr>
              <w:t>Nuttigheid</w:t>
            </w:r>
          </w:p>
        </w:tc>
        <w:tc>
          <w:tcPr>
            <w:tcW w:w="3132" w:type="dxa"/>
          </w:tcPr>
          <w:p w14:paraId="62F4586E" w14:textId="77777777" w:rsidR="00554C53" w:rsidRPr="00096B7B" w:rsidRDefault="00554C53" w:rsidP="000212DD">
            <w:pPr>
              <w:contextualSpacing w:val="0"/>
              <w:rPr>
                <w:rFonts w:eastAsia="Times New Roman"/>
                <w:color w:val="FF0000"/>
                <w:kern w:val="0"/>
                <w:szCs w:val="24"/>
                <w:lang w:eastAsia="nl-NL"/>
              </w:rPr>
            </w:pPr>
          </w:p>
        </w:tc>
      </w:tr>
      <w:tr w:rsidR="00554C53" w:rsidRPr="00096B7B" w14:paraId="09CDE55D" w14:textId="77777777" w:rsidTr="000212DD">
        <w:tc>
          <w:tcPr>
            <w:tcW w:w="3132" w:type="dxa"/>
          </w:tcPr>
          <w:p w14:paraId="10FA23DA" w14:textId="77777777" w:rsidR="00554C53" w:rsidRPr="00096B7B" w:rsidRDefault="00554C53" w:rsidP="000212DD">
            <w:pPr>
              <w:contextualSpacing w:val="0"/>
              <w:rPr>
                <w:rFonts w:eastAsia="Times New Roman"/>
                <w:color w:val="FF0000"/>
                <w:kern w:val="0"/>
                <w:szCs w:val="24"/>
                <w:lang w:eastAsia="nl-NL"/>
              </w:rPr>
            </w:pPr>
          </w:p>
        </w:tc>
        <w:tc>
          <w:tcPr>
            <w:tcW w:w="3132" w:type="dxa"/>
          </w:tcPr>
          <w:p w14:paraId="673E155F" w14:textId="77777777" w:rsidR="00554C53" w:rsidRPr="00096B7B" w:rsidRDefault="00554C53" w:rsidP="000212DD">
            <w:pPr>
              <w:contextualSpacing w:val="0"/>
              <w:rPr>
                <w:rFonts w:eastAsia="Times New Roman"/>
                <w:color w:val="FF0000"/>
                <w:kern w:val="0"/>
                <w:szCs w:val="24"/>
                <w:lang w:eastAsia="nl-NL"/>
              </w:rPr>
            </w:pPr>
          </w:p>
        </w:tc>
        <w:tc>
          <w:tcPr>
            <w:tcW w:w="3132" w:type="dxa"/>
          </w:tcPr>
          <w:p w14:paraId="53C6B9AC" w14:textId="77777777" w:rsidR="00554C53" w:rsidRPr="00096B7B" w:rsidRDefault="00554C53" w:rsidP="000212DD">
            <w:pPr>
              <w:contextualSpacing w:val="0"/>
              <w:rPr>
                <w:rFonts w:eastAsia="Times New Roman"/>
                <w:color w:val="FF0000"/>
                <w:kern w:val="0"/>
                <w:szCs w:val="24"/>
                <w:lang w:eastAsia="nl-NL"/>
              </w:rPr>
            </w:pPr>
          </w:p>
        </w:tc>
      </w:tr>
    </w:tbl>
    <w:p w14:paraId="3AE4C726" w14:textId="77777777" w:rsidR="00554C53" w:rsidRPr="00096B7B" w:rsidRDefault="00554C53" w:rsidP="00554C53">
      <w:pPr>
        <w:spacing w:after="0"/>
        <w:contextualSpacing w:val="0"/>
        <w:rPr>
          <w:rFonts w:eastAsia="Times New Roman"/>
          <w:kern w:val="0"/>
          <w:szCs w:val="24"/>
          <w:lang w:eastAsia="nl-NL"/>
        </w:rPr>
      </w:pPr>
    </w:p>
    <w:p w14:paraId="75B8D6A4" w14:textId="77777777" w:rsidR="00554C53" w:rsidRPr="00096B7B" w:rsidRDefault="00554C53" w:rsidP="00096B7B">
      <w:pPr>
        <w:pStyle w:val="Kop2"/>
        <w:rPr>
          <w:rFonts w:cs="Calibri"/>
        </w:rPr>
      </w:pPr>
      <w:r w:rsidRPr="00096B7B">
        <w:rPr>
          <w:rFonts w:cs="Calibri"/>
        </w:rPr>
        <w:t>Geraadpleegde literatuur</w:t>
      </w:r>
    </w:p>
    <w:p w14:paraId="4F0F499D" w14:textId="77777777" w:rsidR="00554C53" w:rsidRPr="00096B7B" w:rsidRDefault="00554C53" w:rsidP="00554C53">
      <w:pPr>
        <w:rPr>
          <w:rFonts w:eastAsia="Times New Roman"/>
          <w:kern w:val="0"/>
          <w:szCs w:val="24"/>
          <w:lang w:eastAsia="nl-NL"/>
        </w:rPr>
      </w:pPr>
      <w:r w:rsidRPr="00096B7B">
        <w:rPr>
          <w:rFonts w:eastAsia="Times New Roman"/>
          <w:kern w:val="0"/>
          <w:szCs w:val="24"/>
          <w:lang w:eastAsia="nl-NL"/>
        </w:rPr>
        <w:t xml:space="preserve">Kouwenhoven, M. Handboek reputatiekunde. </w:t>
      </w:r>
    </w:p>
    <w:p w14:paraId="1887E594" w14:textId="77777777" w:rsidR="00554C53" w:rsidRPr="00096B7B" w:rsidRDefault="00554C53" w:rsidP="00554C53">
      <w:pPr>
        <w:rPr>
          <w:rFonts w:eastAsia="Times New Roman"/>
          <w:kern w:val="0"/>
          <w:szCs w:val="24"/>
          <w:lang w:eastAsia="nl-NL"/>
        </w:rPr>
      </w:pPr>
    </w:p>
    <w:p w14:paraId="307F1491" w14:textId="77777777" w:rsidR="00554C53" w:rsidRPr="00096B7B" w:rsidRDefault="00554C53" w:rsidP="00554C53">
      <w:pPr>
        <w:rPr>
          <w:rFonts w:eastAsia="Times New Roman"/>
          <w:kern w:val="0"/>
          <w:szCs w:val="24"/>
          <w:lang w:eastAsia="nl-NL"/>
        </w:rPr>
      </w:pPr>
      <w:r w:rsidRPr="00096B7B">
        <w:rPr>
          <w:rFonts w:eastAsia="Times New Roman"/>
          <w:kern w:val="0"/>
          <w:szCs w:val="24"/>
          <w:lang w:eastAsia="nl-NL"/>
        </w:rPr>
        <w:t xml:space="preserve">Steiner,  R. (1919). Die </w:t>
      </w:r>
      <w:proofErr w:type="spellStart"/>
      <w:r w:rsidRPr="00096B7B">
        <w:rPr>
          <w:rFonts w:eastAsia="Times New Roman"/>
          <w:kern w:val="0"/>
          <w:szCs w:val="24"/>
          <w:lang w:eastAsia="nl-NL"/>
        </w:rPr>
        <w:t>Kernpunkte</w:t>
      </w:r>
      <w:proofErr w:type="spellEnd"/>
      <w:r w:rsidRPr="00096B7B">
        <w:rPr>
          <w:rFonts w:eastAsia="Times New Roman"/>
          <w:kern w:val="0"/>
          <w:szCs w:val="24"/>
          <w:lang w:eastAsia="nl-NL"/>
        </w:rPr>
        <w:t xml:space="preserve"> der </w:t>
      </w:r>
      <w:proofErr w:type="spellStart"/>
      <w:r w:rsidRPr="00096B7B">
        <w:rPr>
          <w:rFonts w:eastAsia="Times New Roman"/>
          <w:kern w:val="0"/>
          <w:szCs w:val="24"/>
          <w:lang w:eastAsia="nl-NL"/>
        </w:rPr>
        <w:t>sozialen</w:t>
      </w:r>
      <w:proofErr w:type="spellEnd"/>
      <w:r w:rsidRPr="00096B7B">
        <w:rPr>
          <w:rFonts w:eastAsia="Times New Roman"/>
          <w:kern w:val="0"/>
          <w:szCs w:val="24"/>
          <w:lang w:eastAsia="nl-NL"/>
        </w:rPr>
        <w:t xml:space="preserve"> </w:t>
      </w:r>
      <w:proofErr w:type="spellStart"/>
      <w:r w:rsidRPr="00096B7B">
        <w:rPr>
          <w:rFonts w:eastAsia="Times New Roman"/>
          <w:kern w:val="0"/>
          <w:szCs w:val="24"/>
          <w:lang w:eastAsia="nl-NL"/>
        </w:rPr>
        <w:t>Frage</w:t>
      </w:r>
      <w:proofErr w:type="spellEnd"/>
      <w:r w:rsidRPr="00096B7B">
        <w:rPr>
          <w:rFonts w:eastAsia="Times New Roman"/>
          <w:kern w:val="0"/>
          <w:szCs w:val="24"/>
          <w:lang w:eastAsia="nl-NL"/>
        </w:rPr>
        <w:t xml:space="preserve"> in den </w:t>
      </w:r>
      <w:proofErr w:type="spellStart"/>
      <w:r w:rsidRPr="00096B7B">
        <w:rPr>
          <w:rFonts w:eastAsia="Times New Roman"/>
          <w:kern w:val="0"/>
          <w:szCs w:val="24"/>
          <w:lang w:eastAsia="nl-NL"/>
        </w:rPr>
        <w:t>Lebensnotwendigkeiten</w:t>
      </w:r>
      <w:proofErr w:type="spellEnd"/>
      <w:r w:rsidRPr="00096B7B">
        <w:rPr>
          <w:rFonts w:eastAsia="Times New Roman"/>
          <w:kern w:val="0"/>
          <w:szCs w:val="24"/>
          <w:lang w:eastAsia="nl-NL"/>
        </w:rPr>
        <w:t xml:space="preserve"> der </w:t>
      </w:r>
      <w:proofErr w:type="spellStart"/>
      <w:r w:rsidRPr="00096B7B">
        <w:rPr>
          <w:rFonts w:eastAsia="Times New Roman"/>
          <w:kern w:val="0"/>
          <w:szCs w:val="24"/>
          <w:lang w:eastAsia="nl-NL"/>
        </w:rPr>
        <w:t>Gegenwart</w:t>
      </w:r>
      <w:proofErr w:type="spellEnd"/>
      <w:r w:rsidRPr="00096B7B">
        <w:rPr>
          <w:rFonts w:eastAsia="Times New Roman"/>
          <w:kern w:val="0"/>
          <w:szCs w:val="24"/>
          <w:lang w:eastAsia="nl-NL"/>
        </w:rPr>
        <w:t xml:space="preserve"> </w:t>
      </w:r>
      <w:proofErr w:type="spellStart"/>
      <w:r w:rsidRPr="00096B7B">
        <w:rPr>
          <w:rFonts w:eastAsia="Times New Roman"/>
          <w:kern w:val="0"/>
          <w:szCs w:val="24"/>
          <w:lang w:eastAsia="nl-NL"/>
        </w:rPr>
        <w:t>und</w:t>
      </w:r>
      <w:proofErr w:type="spellEnd"/>
      <w:r w:rsidRPr="00096B7B">
        <w:rPr>
          <w:rFonts w:eastAsia="Times New Roman"/>
          <w:kern w:val="0"/>
          <w:szCs w:val="24"/>
          <w:lang w:eastAsia="nl-NL"/>
        </w:rPr>
        <w:t xml:space="preserve"> </w:t>
      </w:r>
      <w:proofErr w:type="spellStart"/>
      <w:r w:rsidRPr="00096B7B">
        <w:rPr>
          <w:rFonts w:eastAsia="Times New Roman"/>
          <w:kern w:val="0"/>
          <w:szCs w:val="24"/>
          <w:lang w:eastAsia="nl-NL"/>
        </w:rPr>
        <w:t>Zukunft</w:t>
      </w:r>
      <w:proofErr w:type="spellEnd"/>
      <w:r w:rsidRPr="00096B7B">
        <w:rPr>
          <w:rFonts w:eastAsia="Times New Roman"/>
          <w:kern w:val="0"/>
          <w:szCs w:val="24"/>
          <w:lang w:eastAsia="nl-NL"/>
        </w:rPr>
        <w:t>. Nederlandse vertaling: Kernpunten van het sociale vraagstuk. Zeist, 2004.</w:t>
      </w:r>
    </w:p>
    <w:p w14:paraId="1644C230" w14:textId="77777777" w:rsidR="00554C53" w:rsidRPr="00096B7B" w:rsidRDefault="00554C53" w:rsidP="00554C53">
      <w:pPr>
        <w:rPr>
          <w:rFonts w:eastAsia="Times New Roman"/>
          <w:kern w:val="0"/>
          <w:szCs w:val="24"/>
          <w:lang w:eastAsia="nl-NL"/>
        </w:rPr>
      </w:pPr>
    </w:p>
    <w:p w14:paraId="66DA7829" w14:textId="77777777" w:rsidR="00554C53" w:rsidRPr="00096B7B" w:rsidRDefault="00554C53" w:rsidP="00554C53">
      <w:pPr>
        <w:rPr>
          <w:rFonts w:eastAsia="Times New Roman"/>
          <w:kern w:val="0"/>
          <w:szCs w:val="24"/>
          <w:lang w:eastAsia="nl-NL"/>
        </w:rPr>
      </w:pPr>
      <w:r w:rsidRPr="00096B7B">
        <w:rPr>
          <w:rFonts w:eastAsia="Times New Roman"/>
          <w:kern w:val="0"/>
          <w:szCs w:val="24"/>
          <w:lang w:eastAsia="nl-NL"/>
        </w:rPr>
        <w:t xml:space="preserve">Steiner, R. </w:t>
      </w:r>
      <w:proofErr w:type="spellStart"/>
      <w:r w:rsidRPr="00096B7B">
        <w:rPr>
          <w:rFonts w:eastAsia="Times New Roman"/>
          <w:kern w:val="0"/>
          <w:szCs w:val="24"/>
          <w:lang w:eastAsia="nl-NL"/>
        </w:rPr>
        <w:t>Soziale</w:t>
      </w:r>
      <w:proofErr w:type="spellEnd"/>
      <w:r w:rsidRPr="00096B7B">
        <w:rPr>
          <w:rFonts w:eastAsia="Times New Roman"/>
          <w:kern w:val="0"/>
          <w:szCs w:val="24"/>
          <w:lang w:eastAsia="nl-NL"/>
        </w:rPr>
        <w:t xml:space="preserve"> </w:t>
      </w:r>
      <w:proofErr w:type="spellStart"/>
      <w:r w:rsidRPr="00096B7B">
        <w:rPr>
          <w:rFonts w:eastAsia="Times New Roman"/>
          <w:kern w:val="0"/>
          <w:szCs w:val="24"/>
          <w:lang w:eastAsia="nl-NL"/>
        </w:rPr>
        <w:t>Zukunft</w:t>
      </w:r>
      <w:proofErr w:type="spellEnd"/>
      <w:r w:rsidRPr="00096B7B">
        <w:rPr>
          <w:rFonts w:eastAsia="Times New Roman"/>
          <w:kern w:val="0"/>
          <w:szCs w:val="24"/>
          <w:lang w:eastAsia="nl-NL"/>
        </w:rPr>
        <w:t xml:space="preserve">. Nederlandse vertaling: Sociale toekomst. Zeist 1992. </w:t>
      </w:r>
    </w:p>
    <w:p w14:paraId="6640BD18" w14:textId="77777777" w:rsidR="00554C53" w:rsidRPr="00096B7B" w:rsidRDefault="00554C53" w:rsidP="00554C53">
      <w:pPr>
        <w:rPr>
          <w:rFonts w:eastAsia="Times New Roman"/>
          <w:kern w:val="0"/>
          <w:szCs w:val="24"/>
          <w:lang w:eastAsia="nl-NL"/>
        </w:rPr>
      </w:pPr>
    </w:p>
    <w:p w14:paraId="5CA339C1" w14:textId="77777777" w:rsidR="00554C53" w:rsidRPr="00096B7B" w:rsidRDefault="00554C53" w:rsidP="00554C53">
      <w:pPr>
        <w:rPr>
          <w:rFonts w:eastAsia="Times New Roman"/>
          <w:kern w:val="0"/>
          <w:szCs w:val="24"/>
          <w:lang w:eastAsia="nl-NL"/>
        </w:rPr>
      </w:pPr>
      <w:r w:rsidRPr="00096B7B">
        <w:rPr>
          <w:rFonts w:eastAsia="Times New Roman"/>
          <w:kern w:val="0"/>
          <w:szCs w:val="24"/>
          <w:lang w:eastAsia="nl-NL"/>
        </w:rPr>
        <w:t>Steiner, R. 2004. De kernpunten van het sociale vraagstuk. Nederlandse vertaling.</w:t>
      </w:r>
    </w:p>
    <w:p w14:paraId="7CEB7A80" w14:textId="77777777" w:rsidR="00554C53" w:rsidRPr="00096B7B" w:rsidRDefault="00554C53" w:rsidP="00554C53">
      <w:pPr>
        <w:rPr>
          <w:rFonts w:eastAsia="Times New Roman"/>
          <w:kern w:val="0"/>
          <w:szCs w:val="24"/>
          <w:lang w:eastAsia="nl-NL"/>
        </w:rPr>
      </w:pPr>
    </w:p>
    <w:p w14:paraId="70C77516" w14:textId="77777777" w:rsidR="00554C53" w:rsidRPr="00096B7B" w:rsidRDefault="00554C53" w:rsidP="00554C53">
      <w:pPr>
        <w:rPr>
          <w:rFonts w:eastAsia="Times New Roman"/>
          <w:kern w:val="0"/>
          <w:szCs w:val="24"/>
          <w:lang w:eastAsia="nl-NL"/>
        </w:rPr>
      </w:pPr>
      <w:r w:rsidRPr="00096B7B">
        <w:rPr>
          <w:rFonts w:eastAsia="Times New Roman"/>
          <w:kern w:val="0"/>
          <w:szCs w:val="24"/>
          <w:lang w:eastAsia="nl-NL"/>
        </w:rPr>
        <w:t xml:space="preserve">Rijswijk, J. van (2018). Over begrijpen en beslissen. </w:t>
      </w:r>
    </w:p>
    <w:p w14:paraId="64D824B5" w14:textId="77777777" w:rsidR="002A0904" w:rsidRPr="00096B7B" w:rsidRDefault="002A0904"/>
    <w:sectPr w:rsidR="002A0904" w:rsidRPr="00096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1873"/>
    <w:multiLevelType w:val="hybridMultilevel"/>
    <w:tmpl w:val="32A8B9C4"/>
    <w:lvl w:ilvl="0" w:tplc="04130001">
      <w:start w:val="1"/>
      <w:numFmt w:val="bullet"/>
      <w:lvlText w:val=""/>
      <w:lvlJc w:val="left"/>
      <w:pPr>
        <w:ind w:left="374" w:hanging="360"/>
      </w:pPr>
      <w:rPr>
        <w:rFonts w:ascii="Symbol" w:hAnsi="Symbol" w:hint="default"/>
      </w:rPr>
    </w:lvl>
    <w:lvl w:ilvl="1" w:tplc="04130003" w:tentative="1">
      <w:start w:val="1"/>
      <w:numFmt w:val="bullet"/>
      <w:lvlText w:val="o"/>
      <w:lvlJc w:val="left"/>
      <w:pPr>
        <w:ind w:left="1094" w:hanging="360"/>
      </w:pPr>
      <w:rPr>
        <w:rFonts w:ascii="Courier New" w:hAnsi="Courier New" w:cs="Courier New" w:hint="default"/>
      </w:rPr>
    </w:lvl>
    <w:lvl w:ilvl="2" w:tplc="04130005" w:tentative="1">
      <w:start w:val="1"/>
      <w:numFmt w:val="bullet"/>
      <w:lvlText w:val=""/>
      <w:lvlJc w:val="left"/>
      <w:pPr>
        <w:ind w:left="1814" w:hanging="360"/>
      </w:pPr>
      <w:rPr>
        <w:rFonts w:ascii="Wingdings" w:hAnsi="Wingdings" w:hint="default"/>
      </w:rPr>
    </w:lvl>
    <w:lvl w:ilvl="3" w:tplc="04130001" w:tentative="1">
      <w:start w:val="1"/>
      <w:numFmt w:val="bullet"/>
      <w:lvlText w:val=""/>
      <w:lvlJc w:val="left"/>
      <w:pPr>
        <w:ind w:left="2534" w:hanging="360"/>
      </w:pPr>
      <w:rPr>
        <w:rFonts w:ascii="Symbol" w:hAnsi="Symbol" w:hint="default"/>
      </w:rPr>
    </w:lvl>
    <w:lvl w:ilvl="4" w:tplc="04130003" w:tentative="1">
      <w:start w:val="1"/>
      <w:numFmt w:val="bullet"/>
      <w:lvlText w:val="o"/>
      <w:lvlJc w:val="left"/>
      <w:pPr>
        <w:ind w:left="3254" w:hanging="360"/>
      </w:pPr>
      <w:rPr>
        <w:rFonts w:ascii="Courier New" w:hAnsi="Courier New" w:cs="Courier New" w:hint="default"/>
      </w:rPr>
    </w:lvl>
    <w:lvl w:ilvl="5" w:tplc="04130005" w:tentative="1">
      <w:start w:val="1"/>
      <w:numFmt w:val="bullet"/>
      <w:lvlText w:val=""/>
      <w:lvlJc w:val="left"/>
      <w:pPr>
        <w:ind w:left="3974" w:hanging="360"/>
      </w:pPr>
      <w:rPr>
        <w:rFonts w:ascii="Wingdings" w:hAnsi="Wingdings" w:hint="default"/>
      </w:rPr>
    </w:lvl>
    <w:lvl w:ilvl="6" w:tplc="04130001" w:tentative="1">
      <w:start w:val="1"/>
      <w:numFmt w:val="bullet"/>
      <w:lvlText w:val=""/>
      <w:lvlJc w:val="left"/>
      <w:pPr>
        <w:ind w:left="4694" w:hanging="360"/>
      </w:pPr>
      <w:rPr>
        <w:rFonts w:ascii="Symbol" w:hAnsi="Symbol" w:hint="default"/>
      </w:rPr>
    </w:lvl>
    <w:lvl w:ilvl="7" w:tplc="04130003" w:tentative="1">
      <w:start w:val="1"/>
      <w:numFmt w:val="bullet"/>
      <w:lvlText w:val="o"/>
      <w:lvlJc w:val="left"/>
      <w:pPr>
        <w:ind w:left="5414" w:hanging="360"/>
      </w:pPr>
      <w:rPr>
        <w:rFonts w:ascii="Courier New" w:hAnsi="Courier New" w:cs="Courier New" w:hint="default"/>
      </w:rPr>
    </w:lvl>
    <w:lvl w:ilvl="8" w:tplc="04130005" w:tentative="1">
      <w:start w:val="1"/>
      <w:numFmt w:val="bullet"/>
      <w:lvlText w:val=""/>
      <w:lvlJc w:val="left"/>
      <w:pPr>
        <w:ind w:left="6134" w:hanging="360"/>
      </w:pPr>
      <w:rPr>
        <w:rFonts w:ascii="Wingdings" w:hAnsi="Wingdings" w:hint="default"/>
      </w:rPr>
    </w:lvl>
  </w:abstractNum>
  <w:abstractNum w:abstractNumId="1" w15:restartNumberingAfterBreak="0">
    <w:nsid w:val="2BA100B9"/>
    <w:multiLevelType w:val="hybridMultilevel"/>
    <w:tmpl w:val="BCBA9F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DF41CB8"/>
    <w:multiLevelType w:val="hybridMultilevel"/>
    <w:tmpl w:val="E45AEA62"/>
    <w:lvl w:ilvl="0" w:tplc="04130001">
      <w:start w:val="1"/>
      <w:numFmt w:val="bullet"/>
      <w:lvlText w:val=""/>
      <w:lvlJc w:val="left"/>
      <w:pPr>
        <w:ind w:left="374" w:hanging="360"/>
      </w:pPr>
      <w:rPr>
        <w:rFonts w:ascii="Symbol" w:hAnsi="Symbol" w:hint="default"/>
      </w:rPr>
    </w:lvl>
    <w:lvl w:ilvl="1" w:tplc="04130003" w:tentative="1">
      <w:start w:val="1"/>
      <w:numFmt w:val="bullet"/>
      <w:lvlText w:val="o"/>
      <w:lvlJc w:val="left"/>
      <w:pPr>
        <w:ind w:left="1094" w:hanging="360"/>
      </w:pPr>
      <w:rPr>
        <w:rFonts w:ascii="Courier New" w:hAnsi="Courier New" w:cs="Courier New" w:hint="default"/>
      </w:rPr>
    </w:lvl>
    <w:lvl w:ilvl="2" w:tplc="04130005" w:tentative="1">
      <w:start w:val="1"/>
      <w:numFmt w:val="bullet"/>
      <w:lvlText w:val=""/>
      <w:lvlJc w:val="left"/>
      <w:pPr>
        <w:ind w:left="1814" w:hanging="360"/>
      </w:pPr>
      <w:rPr>
        <w:rFonts w:ascii="Wingdings" w:hAnsi="Wingdings" w:hint="default"/>
      </w:rPr>
    </w:lvl>
    <w:lvl w:ilvl="3" w:tplc="04130001" w:tentative="1">
      <w:start w:val="1"/>
      <w:numFmt w:val="bullet"/>
      <w:lvlText w:val=""/>
      <w:lvlJc w:val="left"/>
      <w:pPr>
        <w:ind w:left="2534" w:hanging="360"/>
      </w:pPr>
      <w:rPr>
        <w:rFonts w:ascii="Symbol" w:hAnsi="Symbol" w:hint="default"/>
      </w:rPr>
    </w:lvl>
    <w:lvl w:ilvl="4" w:tplc="04130003" w:tentative="1">
      <w:start w:val="1"/>
      <w:numFmt w:val="bullet"/>
      <w:lvlText w:val="o"/>
      <w:lvlJc w:val="left"/>
      <w:pPr>
        <w:ind w:left="3254" w:hanging="360"/>
      </w:pPr>
      <w:rPr>
        <w:rFonts w:ascii="Courier New" w:hAnsi="Courier New" w:cs="Courier New" w:hint="default"/>
      </w:rPr>
    </w:lvl>
    <w:lvl w:ilvl="5" w:tplc="04130005" w:tentative="1">
      <w:start w:val="1"/>
      <w:numFmt w:val="bullet"/>
      <w:lvlText w:val=""/>
      <w:lvlJc w:val="left"/>
      <w:pPr>
        <w:ind w:left="3974" w:hanging="360"/>
      </w:pPr>
      <w:rPr>
        <w:rFonts w:ascii="Wingdings" w:hAnsi="Wingdings" w:hint="default"/>
      </w:rPr>
    </w:lvl>
    <w:lvl w:ilvl="6" w:tplc="04130001" w:tentative="1">
      <w:start w:val="1"/>
      <w:numFmt w:val="bullet"/>
      <w:lvlText w:val=""/>
      <w:lvlJc w:val="left"/>
      <w:pPr>
        <w:ind w:left="4694" w:hanging="360"/>
      </w:pPr>
      <w:rPr>
        <w:rFonts w:ascii="Symbol" w:hAnsi="Symbol" w:hint="default"/>
      </w:rPr>
    </w:lvl>
    <w:lvl w:ilvl="7" w:tplc="04130003" w:tentative="1">
      <w:start w:val="1"/>
      <w:numFmt w:val="bullet"/>
      <w:lvlText w:val="o"/>
      <w:lvlJc w:val="left"/>
      <w:pPr>
        <w:ind w:left="5414" w:hanging="360"/>
      </w:pPr>
      <w:rPr>
        <w:rFonts w:ascii="Courier New" w:hAnsi="Courier New" w:cs="Courier New" w:hint="default"/>
      </w:rPr>
    </w:lvl>
    <w:lvl w:ilvl="8" w:tplc="04130005" w:tentative="1">
      <w:start w:val="1"/>
      <w:numFmt w:val="bullet"/>
      <w:lvlText w:val=""/>
      <w:lvlJc w:val="left"/>
      <w:pPr>
        <w:ind w:left="6134" w:hanging="360"/>
      </w:pPr>
      <w:rPr>
        <w:rFonts w:ascii="Wingdings" w:hAnsi="Wingdings" w:hint="default"/>
      </w:rPr>
    </w:lvl>
  </w:abstractNum>
  <w:abstractNum w:abstractNumId="3" w15:restartNumberingAfterBreak="0">
    <w:nsid w:val="35D30E63"/>
    <w:multiLevelType w:val="hybridMultilevel"/>
    <w:tmpl w:val="21B47A3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5A51F8D"/>
    <w:multiLevelType w:val="hybridMultilevel"/>
    <w:tmpl w:val="5AFCF7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72533954">
    <w:abstractNumId w:val="3"/>
  </w:num>
  <w:num w:numId="2" w16cid:durableId="1083261693">
    <w:abstractNumId w:val="1"/>
  </w:num>
  <w:num w:numId="3" w16cid:durableId="666396509">
    <w:abstractNumId w:val="2"/>
  </w:num>
  <w:num w:numId="4" w16cid:durableId="755444833">
    <w:abstractNumId w:val="4"/>
  </w:num>
  <w:num w:numId="5" w16cid:durableId="1198279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50"/>
    <w:rsid w:val="00014542"/>
    <w:rsid w:val="00016812"/>
    <w:rsid w:val="000356BC"/>
    <w:rsid w:val="00040850"/>
    <w:rsid w:val="000809DC"/>
    <w:rsid w:val="00092508"/>
    <w:rsid w:val="00096B7B"/>
    <w:rsid w:val="000E6A6B"/>
    <w:rsid w:val="001073EC"/>
    <w:rsid w:val="001844FB"/>
    <w:rsid w:val="001A1784"/>
    <w:rsid w:val="0027388E"/>
    <w:rsid w:val="0028295E"/>
    <w:rsid w:val="002A0904"/>
    <w:rsid w:val="002A1D95"/>
    <w:rsid w:val="002A4D04"/>
    <w:rsid w:val="002D4005"/>
    <w:rsid w:val="00310EA5"/>
    <w:rsid w:val="00315193"/>
    <w:rsid w:val="0034550F"/>
    <w:rsid w:val="003705DA"/>
    <w:rsid w:val="003B7F3D"/>
    <w:rsid w:val="0040541F"/>
    <w:rsid w:val="004B69FB"/>
    <w:rsid w:val="0054610D"/>
    <w:rsid w:val="00554C53"/>
    <w:rsid w:val="005A3AAE"/>
    <w:rsid w:val="00611011"/>
    <w:rsid w:val="00636454"/>
    <w:rsid w:val="006C7857"/>
    <w:rsid w:val="006D2B42"/>
    <w:rsid w:val="006F4455"/>
    <w:rsid w:val="00703606"/>
    <w:rsid w:val="00713249"/>
    <w:rsid w:val="0073116C"/>
    <w:rsid w:val="007342E3"/>
    <w:rsid w:val="007368B4"/>
    <w:rsid w:val="0079156E"/>
    <w:rsid w:val="007D263C"/>
    <w:rsid w:val="00815BE0"/>
    <w:rsid w:val="00842610"/>
    <w:rsid w:val="00842B1D"/>
    <w:rsid w:val="00850FC0"/>
    <w:rsid w:val="00873DBB"/>
    <w:rsid w:val="008C5708"/>
    <w:rsid w:val="0090766F"/>
    <w:rsid w:val="00914FFB"/>
    <w:rsid w:val="00935449"/>
    <w:rsid w:val="009A5EF9"/>
    <w:rsid w:val="00A001FD"/>
    <w:rsid w:val="00A12DCB"/>
    <w:rsid w:val="00A14BDC"/>
    <w:rsid w:val="00A24DB3"/>
    <w:rsid w:val="00AC544F"/>
    <w:rsid w:val="00B21815"/>
    <w:rsid w:val="00B36447"/>
    <w:rsid w:val="00B40A81"/>
    <w:rsid w:val="00B53DFC"/>
    <w:rsid w:val="00BB0B23"/>
    <w:rsid w:val="00BF6E23"/>
    <w:rsid w:val="00C33555"/>
    <w:rsid w:val="00C36573"/>
    <w:rsid w:val="00C41B1B"/>
    <w:rsid w:val="00C50FD8"/>
    <w:rsid w:val="00C87B60"/>
    <w:rsid w:val="00CB2EC7"/>
    <w:rsid w:val="00CE0897"/>
    <w:rsid w:val="00D076BE"/>
    <w:rsid w:val="00D37034"/>
    <w:rsid w:val="00D65880"/>
    <w:rsid w:val="00D941C8"/>
    <w:rsid w:val="00DF0776"/>
    <w:rsid w:val="00E16C7C"/>
    <w:rsid w:val="00E43FD3"/>
    <w:rsid w:val="00E57E6E"/>
    <w:rsid w:val="00EA112A"/>
    <w:rsid w:val="00EB7785"/>
    <w:rsid w:val="00ED09A2"/>
    <w:rsid w:val="00EE73F5"/>
    <w:rsid w:val="00EF4CEA"/>
    <w:rsid w:val="00F3438D"/>
    <w:rsid w:val="00F6407E"/>
    <w:rsid w:val="00F72A3C"/>
    <w:rsid w:val="00FA4108"/>
    <w:rsid w:val="00FA46E3"/>
    <w:rsid w:val="00FB6B13"/>
    <w:rsid w:val="00FC0960"/>
    <w:rsid w:val="00FC4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72FCE"/>
  <w15:chartTrackingRefBased/>
  <w15:docId w15:val="{C96A414B-27F5-4C28-B5E0-444224F9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kern w:val="2"/>
        <w:sz w:val="28"/>
        <w:szCs w:val="40"/>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4C53"/>
    <w:pPr>
      <w:spacing w:line="240" w:lineRule="auto"/>
      <w:contextualSpacing/>
    </w:pPr>
    <w:rPr>
      <w:rFonts w:eastAsia="Calibri"/>
      <w:bCs w:val="0"/>
      <w:kern w:val="24"/>
      <w:sz w:val="24"/>
      <w:szCs w:val="22"/>
      <w14:ligatures w14:val="none"/>
    </w:rPr>
  </w:style>
  <w:style w:type="paragraph" w:styleId="Kop1">
    <w:name w:val="heading 1"/>
    <w:next w:val="Standaard"/>
    <w:link w:val="Kop1Char"/>
    <w:autoRedefine/>
    <w:uiPriority w:val="9"/>
    <w:qFormat/>
    <w:rsid w:val="00D076BE"/>
    <w:pPr>
      <w:keepNext/>
      <w:keepLines/>
      <w:spacing w:after="0" w:line="240" w:lineRule="auto"/>
      <w:contextualSpacing/>
      <w:outlineLvl w:val="0"/>
    </w:pPr>
    <w:rPr>
      <w:rFonts w:eastAsiaTheme="majorEastAsia" w:cstheme="minorHAnsi"/>
      <w:b/>
      <w:bCs w:val="0"/>
      <w:caps/>
      <w:color w:val="0F4761" w:themeColor="accent1" w:themeShade="BF"/>
      <w:sz w:val="20"/>
      <w:szCs w:val="48"/>
    </w:rPr>
  </w:style>
  <w:style w:type="paragraph" w:styleId="Kop2">
    <w:name w:val="heading 2"/>
    <w:next w:val="Standaard"/>
    <w:link w:val="Kop2Char"/>
    <w:autoRedefine/>
    <w:uiPriority w:val="9"/>
    <w:qFormat/>
    <w:rsid w:val="00096B7B"/>
    <w:pPr>
      <w:keepNext/>
      <w:spacing w:before="240" w:after="0" w:line="240" w:lineRule="auto"/>
      <w:ind w:right="85"/>
      <w:contextualSpacing/>
      <w:outlineLvl w:val="1"/>
    </w:pPr>
    <w:rPr>
      <w:rFonts w:eastAsia="MS Mincho" w:cs="Arial"/>
      <w:b/>
      <w:iCs/>
      <w:color w:val="0A2F41" w:themeColor="accent1" w:themeShade="80"/>
      <w:sz w:val="24"/>
      <w:szCs w:val="24"/>
      <w:bdr w:val="none" w:sz="0" w:space="0" w:color="auto" w:frame="1"/>
      <w:shd w:val="clear" w:color="auto" w:fill="FFFFFF"/>
      <w:lang w:eastAsia="nl-NL"/>
    </w:rPr>
  </w:style>
  <w:style w:type="paragraph" w:styleId="Kop3">
    <w:name w:val="heading 3"/>
    <w:basedOn w:val="Standaard"/>
    <w:next w:val="Standaard"/>
    <w:link w:val="Kop3Char"/>
    <w:uiPriority w:val="9"/>
    <w:unhideWhenUsed/>
    <w:qFormat/>
    <w:rsid w:val="00CB2EC7"/>
    <w:pPr>
      <w:keepNext/>
      <w:keepLines/>
      <w:spacing w:before="40"/>
      <w:outlineLvl w:val="2"/>
    </w:pPr>
    <w:rPr>
      <w:rFonts w:eastAsiaTheme="majorEastAsia" w:cstheme="majorBidi"/>
      <w:b/>
      <w:sz w:val="20"/>
      <w:szCs w:val="24"/>
    </w:rPr>
  </w:style>
  <w:style w:type="paragraph" w:styleId="Kop4">
    <w:name w:val="heading 4"/>
    <w:basedOn w:val="Standaard"/>
    <w:next w:val="Standaard"/>
    <w:link w:val="Kop4Char"/>
    <w:uiPriority w:val="9"/>
    <w:semiHidden/>
    <w:unhideWhenUsed/>
    <w:qFormat/>
    <w:rsid w:val="0004085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408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408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08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08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08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76BE"/>
    <w:rPr>
      <w:rFonts w:ascii="Calibri" w:eastAsiaTheme="majorEastAsia" w:hAnsi="Calibri" w:cstheme="minorHAnsi"/>
      <w:b/>
      <w:bCs w:val="0"/>
      <w:caps/>
      <w:color w:val="0F4761" w:themeColor="accent1" w:themeShade="BF"/>
      <w:sz w:val="20"/>
      <w:szCs w:val="48"/>
    </w:rPr>
  </w:style>
  <w:style w:type="character" w:customStyle="1" w:styleId="Kop3Char">
    <w:name w:val="Kop 3 Char"/>
    <w:basedOn w:val="Standaardalinea-lettertype"/>
    <w:link w:val="Kop3"/>
    <w:uiPriority w:val="9"/>
    <w:rsid w:val="00CB2EC7"/>
    <w:rPr>
      <w:rFonts w:ascii="Calibri" w:eastAsiaTheme="majorEastAsia" w:hAnsi="Calibri" w:cstheme="majorBidi"/>
      <w:b/>
      <w:sz w:val="20"/>
      <w:szCs w:val="24"/>
    </w:rPr>
  </w:style>
  <w:style w:type="character" w:customStyle="1" w:styleId="Kop2Char">
    <w:name w:val="Kop 2 Char"/>
    <w:basedOn w:val="Standaardalinea-lettertype"/>
    <w:link w:val="Kop2"/>
    <w:uiPriority w:val="9"/>
    <w:rsid w:val="00096B7B"/>
    <w:rPr>
      <w:rFonts w:eastAsia="MS Mincho" w:cs="Arial"/>
      <w:b/>
      <w:iCs/>
      <w:color w:val="0A2F41" w:themeColor="accent1" w:themeShade="80"/>
      <w:sz w:val="24"/>
      <w:szCs w:val="24"/>
      <w:bdr w:val="none" w:sz="0" w:space="0" w:color="auto" w:frame="1"/>
      <w:lang w:eastAsia="nl-NL"/>
    </w:rPr>
  </w:style>
  <w:style w:type="paragraph" w:styleId="Geenafstand">
    <w:name w:val="No Spacing"/>
    <w:link w:val="GeenafstandChar"/>
    <w:autoRedefine/>
    <w:uiPriority w:val="1"/>
    <w:qFormat/>
    <w:rsid w:val="00A001FD"/>
    <w:pPr>
      <w:spacing w:after="0" w:line="240" w:lineRule="auto"/>
    </w:pPr>
    <w:rPr>
      <w:rFonts w:eastAsia="Calibri" w:cstheme="minorHAnsi"/>
      <w:bCs w:val="0"/>
      <w:iCs/>
      <w:noProof/>
      <w:sz w:val="22"/>
      <w:lang w:eastAsia="nl-NL"/>
    </w:rPr>
  </w:style>
  <w:style w:type="character" w:customStyle="1" w:styleId="GeenafstandChar">
    <w:name w:val="Geen afstand Char"/>
    <w:link w:val="Geenafstand"/>
    <w:uiPriority w:val="1"/>
    <w:locked/>
    <w:rsid w:val="00A001FD"/>
    <w:rPr>
      <w:rFonts w:eastAsia="Calibri" w:cstheme="minorHAnsi"/>
      <w:bCs w:val="0"/>
      <w:iCs/>
      <w:noProof/>
      <w:sz w:val="22"/>
      <w:lang w:eastAsia="nl-NL"/>
    </w:rPr>
  </w:style>
  <w:style w:type="paragraph" w:customStyle="1" w:styleId="DeelI">
    <w:name w:val="Deel I"/>
    <w:link w:val="DeelIChar"/>
    <w:uiPriority w:val="1"/>
    <w:qFormat/>
    <w:rsid w:val="00A14BDC"/>
    <w:pPr>
      <w:spacing w:after="0" w:line="240" w:lineRule="auto"/>
    </w:pPr>
    <w:rPr>
      <w:rFonts w:cs="Times New Roman"/>
      <w:szCs w:val="20"/>
      <w:lang w:eastAsia="nl-NL"/>
    </w:rPr>
  </w:style>
  <w:style w:type="character" w:customStyle="1" w:styleId="DeelIChar">
    <w:name w:val="Deel I Char"/>
    <w:link w:val="DeelI"/>
    <w:uiPriority w:val="1"/>
    <w:locked/>
    <w:rsid w:val="00A14BDC"/>
    <w:rPr>
      <w:rFonts w:ascii="Calibri" w:eastAsia="Times New Roman" w:hAnsi="Calibri" w:cs="Times New Roman"/>
      <w:sz w:val="28"/>
      <w:szCs w:val="20"/>
      <w:lang w:eastAsia="nl-NL"/>
    </w:rPr>
  </w:style>
  <w:style w:type="paragraph" w:customStyle="1" w:styleId="Geenafstand1">
    <w:name w:val="Geen afstand1"/>
    <w:link w:val="NoSpacingChar"/>
    <w:autoRedefine/>
    <w:uiPriority w:val="1"/>
    <w:qFormat/>
    <w:rsid w:val="0054610D"/>
    <w:pPr>
      <w:spacing w:after="0" w:line="240" w:lineRule="auto"/>
    </w:pPr>
    <w:rPr>
      <w:rFonts w:eastAsia="Calibri" w:cstheme="minorHAnsi"/>
      <w:b/>
      <w:lang w:eastAsia="nl-NL"/>
    </w:rPr>
  </w:style>
  <w:style w:type="character" w:customStyle="1" w:styleId="NoSpacingChar">
    <w:name w:val="No Spacing Char"/>
    <w:link w:val="Geenafstand1"/>
    <w:uiPriority w:val="1"/>
    <w:rsid w:val="0054610D"/>
    <w:rPr>
      <w:rFonts w:eastAsia="Calibri" w:cstheme="minorHAnsi"/>
      <w:b/>
      <w:lang w:eastAsia="nl-NL"/>
    </w:rPr>
  </w:style>
  <w:style w:type="character" w:customStyle="1" w:styleId="Zwaar1">
    <w:name w:val="Zwaar1"/>
    <w:uiPriority w:val="1"/>
    <w:unhideWhenUsed/>
    <w:qFormat/>
    <w:rsid w:val="0027388E"/>
    <w:rPr>
      <w:rFonts w:ascii="Calibri"/>
      <w:b/>
    </w:rPr>
  </w:style>
  <w:style w:type="character" w:customStyle="1" w:styleId="Kop4Char">
    <w:name w:val="Kop 4 Char"/>
    <w:basedOn w:val="Standaardalinea-lettertype"/>
    <w:link w:val="Kop4"/>
    <w:uiPriority w:val="9"/>
    <w:semiHidden/>
    <w:rsid w:val="00040850"/>
    <w:rPr>
      <w:rFonts w:asciiTheme="minorHAnsi" w:eastAsiaTheme="majorEastAsia" w:hAnsiTheme="minorHAnsi" w:cstheme="majorBidi"/>
      <w:bCs w:val="0"/>
      <w:i/>
      <w:iCs/>
      <w:color w:val="0F4761" w:themeColor="accent1" w:themeShade="BF"/>
      <w:kern w:val="0"/>
      <w:sz w:val="24"/>
      <w:szCs w:val="22"/>
      <w14:ligatures w14:val="none"/>
    </w:rPr>
  </w:style>
  <w:style w:type="character" w:customStyle="1" w:styleId="Kop5Char">
    <w:name w:val="Kop 5 Char"/>
    <w:basedOn w:val="Standaardalinea-lettertype"/>
    <w:link w:val="Kop5"/>
    <w:uiPriority w:val="9"/>
    <w:semiHidden/>
    <w:rsid w:val="00040850"/>
    <w:rPr>
      <w:rFonts w:asciiTheme="minorHAnsi" w:eastAsiaTheme="majorEastAsia" w:hAnsiTheme="minorHAnsi" w:cstheme="majorBidi"/>
      <w:bCs w:val="0"/>
      <w:color w:val="0F4761" w:themeColor="accent1" w:themeShade="BF"/>
      <w:kern w:val="0"/>
      <w:sz w:val="24"/>
      <w:szCs w:val="22"/>
      <w14:ligatures w14:val="none"/>
    </w:rPr>
  </w:style>
  <w:style w:type="character" w:customStyle="1" w:styleId="Kop6Char">
    <w:name w:val="Kop 6 Char"/>
    <w:basedOn w:val="Standaardalinea-lettertype"/>
    <w:link w:val="Kop6"/>
    <w:uiPriority w:val="9"/>
    <w:semiHidden/>
    <w:rsid w:val="00040850"/>
    <w:rPr>
      <w:rFonts w:asciiTheme="minorHAnsi" w:eastAsiaTheme="majorEastAsia" w:hAnsiTheme="minorHAnsi" w:cstheme="majorBidi"/>
      <w:bCs w:val="0"/>
      <w:i/>
      <w:iCs/>
      <w:color w:val="595959" w:themeColor="text1" w:themeTint="A6"/>
      <w:kern w:val="0"/>
      <w:sz w:val="24"/>
      <w:szCs w:val="22"/>
      <w14:ligatures w14:val="none"/>
    </w:rPr>
  </w:style>
  <w:style w:type="character" w:customStyle="1" w:styleId="Kop7Char">
    <w:name w:val="Kop 7 Char"/>
    <w:basedOn w:val="Standaardalinea-lettertype"/>
    <w:link w:val="Kop7"/>
    <w:uiPriority w:val="9"/>
    <w:semiHidden/>
    <w:rsid w:val="00040850"/>
    <w:rPr>
      <w:rFonts w:asciiTheme="minorHAnsi" w:eastAsiaTheme="majorEastAsia" w:hAnsiTheme="minorHAnsi" w:cstheme="majorBidi"/>
      <w:bCs w:val="0"/>
      <w:color w:val="595959" w:themeColor="text1" w:themeTint="A6"/>
      <w:kern w:val="0"/>
      <w:sz w:val="24"/>
      <w:szCs w:val="22"/>
      <w14:ligatures w14:val="none"/>
    </w:rPr>
  </w:style>
  <w:style w:type="character" w:customStyle="1" w:styleId="Kop8Char">
    <w:name w:val="Kop 8 Char"/>
    <w:basedOn w:val="Standaardalinea-lettertype"/>
    <w:link w:val="Kop8"/>
    <w:uiPriority w:val="9"/>
    <w:semiHidden/>
    <w:rsid w:val="00040850"/>
    <w:rPr>
      <w:rFonts w:asciiTheme="minorHAnsi" w:eastAsiaTheme="majorEastAsia" w:hAnsiTheme="minorHAnsi" w:cstheme="majorBidi"/>
      <w:bCs w:val="0"/>
      <w:i/>
      <w:iCs/>
      <w:color w:val="272727" w:themeColor="text1" w:themeTint="D8"/>
      <w:kern w:val="0"/>
      <w:sz w:val="24"/>
      <w:szCs w:val="22"/>
      <w14:ligatures w14:val="none"/>
    </w:rPr>
  </w:style>
  <w:style w:type="character" w:customStyle="1" w:styleId="Kop9Char">
    <w:name w:val="Kop 9 Char"/>
    <w:basedOn w:val="Standaardalinea-lettertype"/>
    <w:link w:val="Kop9"/>
    <w:uiPriority w:val="9"/>
    <w:semiHidden/>
    <w:rsid w:val="00040850"/>
    <w:rPr>
      <w:rFonts w:asciiTheme="minorHAnsi" w:eastAsiaTheme="majorEastAsia" w:hAnsiTheme="minorHAnsi" w:cstheme="majorBidi"/>
      <w:bCs w:val="0"/>
      <w:color w:val="272727" w:themeColor="text1" w:themeTint="D8"/>
      <w:kern w:val="0"/>
      <w:sz w:val="24"/>
      <w:szCs w:val="22"/>
      <w14:ligatures w14:val="none"/>
    </w:rPr>
  </w:style>
  <w:style w:type="paragraph" w:styleId="Titel">
    <w:name w:val="Title"/>
    <w:basedOn w:val="Standaard"/>
    <w:next w:val="Standaard"/>
    <w:link w:val="TitelChar"/>
    <w:uiPriority w:val="10"/>
    <w:qFormat/>
    <w:rsid w:val="00040850"/>
    <w:pPr>
      <w:spacing w:after="80"/>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0850"/>
    <w:rPr>
      <w:rFonts w:asciiTheme="majorHAnsi" w:eastAsiaTheme="majorEastAsia" w:hAnsiTheme="majorHAnsi" w:cstheme="majorBidi"/>
      <w:bCs w:val="0"/>
      <w:spacing w:val="-10"/>
      <w:kern w:val="28"/>
      <w:sz w:val="56"/>
      <w:szCs w:val="56"/>
      <w14:ligatures w14:val="none"/>
    </w:rPr>
  </w:style>
  <w:style w:type="paragraph" w:styleId="Ondertitel">
    <w:name w:val="Subtitle"/>
    <w:basedOn w:val="Standaard"/>
    <w:next w:val="Standaard"/>
    <w:link w:val="OndertitelChar"/>
    <w:uiPriority w:val="11"/>
    <w:qFormat/>
    <w:rsid w:val="000408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0850"/>
    <w:rPr>
      <w:rFonts w:asciiTheme="minorHAnsi" w:eastAsiaTheme="majorEastAsia" w:hAnsiTheme="minorHAnsi" w:cstheme="majorBidi"/>
      <w:bCs w:val="0"/>
      <w:color w:val="595959" w:themeColor="text1" w:themeTint="A6"/>
      <w:spacing w:val="15"/>
      <w:kern w:val="0"/>
      <w:szCs w:val="28"/>
      <w14:ligatures w14:val="none"/>
    </w:rPr>
  </w:style>
  <w:style w:type="paragraph" w:styleId="Citaat">
    <w:name w:val="Quote"/>
    <w:basedOn w:val="Standaard"/>
    <w:next w:val="Standaard"/>
    <w:link w:val="CitaatChar"/>
    <w:uiPriority w:val="29"/>
    <w:qFormat/>
    <w:rsid w:val="000408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0850"/>
    <w:rPr>
      <w:rFonts w:asciiTheme="minorHAnsi" w:hAnsiTheme="minorHAnsi" w:cstheme="minorBidi"/>
      <w:bCs w:val="0"/>
      <w:i/>
      <w:iCs/>
      <w:color w:val="404040" w:themeColor="text1" w:themeTint="BF"/>
      <w:kern w:val="0"/>
      <w:sz w:val="24"/>
      <w:szCs w:val="22"/>
      <w14:ligatures w14:val="none"/>
    </w:rPr>
  </w:style>
  <w:style w:type="paragraph" w:styleId="Lijstalinea">
    <w:name w:val="List Paragraph"/>
    <w:basedOn w:val="Standaard"/>
    <w:uiPriority w:val="34"/>
    <w:qFormat/>
    <w:rsid w:val="00040850"/>
    <w:pPr>
      <w:ind w:left="720"/>
    </w:pPr>
  </w:style>
  <w:style w:type="character" w:styleId="Intensievebenadrukking">
    <w:name w:val="Intense Emphasis"/>
    <w:basedOn w:val="Standaardalinea-lettertype"/>
    <w:uiPriority w:val="21"/>
    <w:qFormat/>
    <w:rsid w:val="00040850"/>
    <w:rPr>
      <w:i/>
      <w:iCs/>
      <w:color w:val="0F4761" w:themeColor="accent1" w:themeShade="BF"/>
    </w:rPr>
  </w:style>
  <w:style w:type="paragraph" w:styleId="Duidelijkcitaat">
    <w:name w:val="Intense Quote"/>
    <w:basedOn w:val="Standaard"/>
    <w:next w:val="Standaard"/>
    <w:link w:val="DuidelijkcitaatChar"/>
    <w:uiPriority w:val="30"/>
    <w:qFormat/>
    <w:rsid w:val="000408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0850"/>
    <w:rPr>
      <w:rFonts w:asciiTheme="minorHAnsi" w:hAnsiTheme="minorHAnsi" w:cstheme="minorBidi"/>
      <w:bCs w:val="0"/>
      <w:i/>
      <w:iCs/>
      <w:color w:val="0F4761" w:themeColor="accent1" w:themeShade="BF"/>
      <w:kern w:val="0"/>
      <w:sz w:val="24"/>
      <w:szCs w:val="22"/>
      <w14:ligatures w14:val="none"/>
    </w:rPr>
  </w:style>
  <w:style w:type="character" w:styleId="Intensieveverwijzing">
    <w:name w:val="Intense Reference"/>
    <w:basedOn w:val="Standaardalinea-lettertype"/>
    <w:uiPriority w:val="32"/>
    <w:qFormat/>
    <w:rsid w:val="00040850"/>
    <w:rPr>
      <w:b/>
      <w:bCs w:val="0"/>
      <w:smallCaps/>
      <w:color w:val="0F4761" w:themeColor="accent1" w:themeShade="BF"/>
      <w:spacing w:val="5"/>
    </w:rPr>
  </w:style>
  <w:style w:type="table" w:styleId="Tabelraster">
    <w:name w:val="Table Grid"/>
    <w:basedOn w:val="Standaardtabel"/>
    <w:uiPriority w:val="39"/>
    <w:rsid w:val="00554C53"/>
    <w:pPr>
      <w:spacing w:after="0" w:line="240" w:lineRule="auto"/>
      <w:contextualSpacing/>
    </w:pPr>
    <w:rPr>
      <w:rFonts w:eastAsia="Calibri"/>
      <w:bCs w:val="0"/>
      <w:ker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
    <w:name w:val="Tabelraster1"/>
    <w:basedOn w:val="Standaardtabel"/>
    <w:uiPriority w:val="39"/>
    <w:rsid w:val="00554C53"/>
    <w:pPr>
      <w:spacing w:after="0" w:line="240" w:lineRule="auto"/>
      <w:contextualSpacing/>
    </w:pPr>
    <w:rPr>
      <w:rFonts w:eastAsia="Calibri"/>
      <w:bCs w:val="0"/>
      <w:ker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Verkoop</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835-44FE-9BC9-A684FCD796D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835-44FE-9BC9-A684FCD796D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835-44FE-9BC9-A684FCD796D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835-44FE-9BC9-A684FCD796DA}"/>
              </c:ext>
            </c:extLst>
          </c:dPt>
          <c:dLbls>
            <c:dLbl>
              <c:idx val="0"/>
              <c:tx>
                <c:rich>
                  <a:bodyPr/>
                  <a:lstStyle/>
                  <a:p>
                    <a:r>
                      <a:rPr lang="en-US"/>
                      <a:t>economisch domein</a:t>
                    </a:r>
                    <a:r>
                      <a:rPr lang="en-US" baseline="0"/>
                      <a:t> </a:t>
                    </a:r>
                    <a:endParaRPr lang="en-US"/>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F835-44FE-9BC9-A684FCD796DA}"/>
                </c:ext>
              </c:extLst>
            </c:dLbl>
            <c:dLbl>
              <c:idx val="1"/>
              <c:tx>
                <c:rich>
                  <a:bodyPr/>
                  <a:lstStyle/>
                  <a:p>
                    <a:r>
                      <a:rPr lang="en-US"/>
                      <a:t>rechts</a:t>
                    </a:r>
                  </a:p>
                  <a:p>
                    <a:r>
                      <a:rPr lang="en-US"/>
                      <a:t>domein</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F835-44FE-9BC9-A684FCD796DA}"/>
                </c:ext>
              </c:extLst>
            </c:dLbl>
            <c:dLbl>
              <c:idx val="2"/>
              <c:tx>
                <c:rich>
                  <a:bodyPr/>
                  <a:lstStyle/>
                  <a:p>
                    <a:r>
                      <a:rPr lang="en-US"/>
                      <a:t>geestes-domein</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F835-44FE-9BC9-A684FCD796D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endParaRPr lang="nl-N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spPr xmlns:c15="http://schemas.microsoft.com/office/drawing/2012/chart">
                  <a:prstGeom prst="rect">
                    <a:avLst/>
                  </a:prstGeom>
                  <a:pattFill prst="pct75">
                    <a:fgClr>
                      <a:schemeClr val="dk1">
                        <a:lumMod val="75000"/>
                        <a:lumOff val="25000"/>
                      </a:schemeClr>
                    </a:fgClr>
                    <a:bgClr>
                      <a:schemeClr val="dk1">
                        <a:lumMod val="65000"/>
                        <a:lumOff val="35000"/>
                      </a:schemeClr>
                    </a:bgClr>
                  </a:pattFill>
                  <a:ln>
                    <a:noFill/>
                  </a:ln>
                </c15:spPr>
              </c:ext>
            </c:extLst>
          </c:dLbls>
          <c:cat>
            <c:strRef>
              <c:f>Blad1!$A$2:$A$5</c:f>
              <c:strCache>
                <c:ptCount val="3"/>
                <c:pt idx="0">
                  <c:v>1e kwrt</c:v>
                </c:pt>
                <c:pt idx="1">
                  <c:v>2e kwrt</c:v>
                </c:pt>
                <c:pt idx="2">
                  <c:v>3e kwrt</c:v>
                </c:pt>
              </c:strCache>
            </c:strRef>
          </c:cat>
          <c:val>
            <c:numRef>
              <c:f>Blad1!$B$2:$B$5</c:f>
              <c:numCache>
                <c:formatCode>General</c:formatCode>
                <c:ptCount val="4"/>
                <c:pt idx="0">
                  <c:v>33</c:v>
                </c:pt>
                <c:pt idx="1">
                  <c:v>33</c:v>
                </c:pt>
                <c:pt idx="2">
                  <c:v>33</c:v>
                </c:pt>
              </c:numCache>
            </c:numRef>
          </c:val>
          <c:extLst>
            <c:ext xmlns:c16="http://schemas.microsoft.com/office/drawing/2014/chart" uri="{C3380CC4-5D6E-409C-BE32-E72D297353CC}">
              <c16:uniqueId val="{00000008-F835-44FE-9BC9-A684FCD796DA}"/>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2296</Words>
  <Characters>12905</Characters>
  <Application>Microsoft Office Word</Application>
  <DocSecurity>0</DocSecurity>
  <Lines>477</Lines>
  <Paragraphs>292</Paragraphs>
  <ScaleCrop>false</ScaleCrop>
  <Company/>
  <LinksUpToDate>false</LinksUpToDate>
  <CharactersWithSpaces>14909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Kouwenhoven</dc:creator>
  <cp:keywords/>
  <dc:description/>
  <cp:lastModifiedBy>Maarten Kouwenhoven</cp:lastModifiedBy>
  <cp:revision>21</cp:revision>
  <dcterms:created xsi:type="dcterms:W3CDTF">2024-05-21T14:41:00Z</dcterms:created>
  <dcterms:modified xsi:type="dcterms:W3CDTF">2026-08-10T09:36:00Z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c4754feb-be99-4db7-a933-61880529d8ee</vt:lpwstr>
  </property>
</Properties>
</file>